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4656" w:rsidR="00444656" w:rsidP="00444656" w:rsidRDefault="00444656" w14:paraId="2BB63DDD" w14:textId="0FDB9FDB">
      <w:pPr>
        <w:spacing w:line="264" w:lineRule="auto"/>
        <w:jc w:val="center"/>
        <w:rPr>
          <w:rFonts w:asciiTheme="minorHAnsi" w:hAnsiTheme="minorHAnsi" w:eastAsiaTheme="majorEastAsia" w:cstheme="majorBidi"/>
          <w:b/>
          <w:iCs/>
          <w:color w:val="000000" w:themeColor="text1"/>
          <w:sz w:val="28"/>
          <w:szCs w:val="24"/>
        </w:rPr>
      </w:pPr>
      <w:r w:rsidRPr="00444656">
        <w:rPr>
          <w:rFonts w:asciiTheme="minorHAnsi" w:hAnsiTheme="minorHAnsi" w:eastAsiaTheme="majorEastAsia" w:cstheme="majorBidi"/>
          <w:b/>
          <w:iCs/>
          <w:color w:val="000000" w:themeColor="text1"/>
          <w:sz w:val="28"/>
          <w:szCs w:val="24"/>
        </w:rPr>
        <w:t>Cairns Road Baptist Church</w:t>
      </w:r>
    </w:p>
    <w:p w:rsidRPr="00444656" w:rsidR="00BE28F9" w:rsidP="00444656" w:rsidRDefault="00BE28F9" w14:paraId="23242476" w14:textId="77904329">
      <w:pPr>
        <w:spacing w:line="264" w:lineRule="auto"/>
        <w:jc w:val="center"/>
        <w:rPr>
          <w:rFonts w:asciiTheme="minorHAnsi" w:hAnsiTheme="minorHAnsi" w:eastAsiaTheme="majorEastAsia" w:cstheme="majorBidi"/>
          <w:b/>
          <w:iCs/>
          <w:color w:val="000000" w:themeColor="text1"/>
          <w:sz w:val="28"/>
          <w:szCs w:val="24"/>
        </w:rPr>
      </w:pPr>
      <w:r w:rsidRPr="00444656">
        <w:rPr>
          <w:rFonts w:asciiTheme="minorHAnsi" w:hAnsiTheme="minorHAnsi" w:eastAsiaTheme="majorEastAsia" w:cstheme="majorBidi"/>
          <w:b/>
          <w:iCs/>
          <w:color w:val="000000" w:themeColor="text1"/>
          <w:sz w:val="28"/>
          <w:szCs w:val="24"/>
        </w:rPr>
        <w:t>Safeguarding</w:t>
      </w:r>
      <w:r w:rsidRPr="00444656" w:rsidR="00444656">
        <w:rPr>
          <w:rFonts w:asciiTheme="minorHAnsi" w:hAnsiTheme="minorHAnsi" w:eastAsiaTheme="majorEastAsia" w:cstheme="majorBidi"/>
          <w:b/>
          <w:iCs/>
          <w:color w:val="000000" w:themeColor="text1"/>
          <w:sz w:val="28"/>
          <w:szCs w:val="24"/>
        </w:rPr>
        <w:t xml:space="preserve"> P</w:t>
      </w:r>
      <w:r w:rsidRPr="00444656">
        <w:rPr>
          <w:rFonts w:asciiTheme="minorHAnsi" w:hAnsiTheme="minorHAnsi" w:eastAsiaTheme="majorEastAsia" w:cstheme="majorBidi"/>
          <w:b/>
          <w:iCs/>
          <w:color w:val="000000" w:themeColor="text1"/>
          <w:sz w:val="28"/>
          <w:szCs w:val="24"/>
        </w:rPr>
        <w:t>olicy summary</w:t>
      </w:r>
    </w:p>
    <w:p w:rsidR="00C309DF" w:rsidP="00BE28F9" w:rsidRDefault="00C309DF" w14:paraId="28A0FE25" w14:textId="78AAB1C6">
      <w:pPr>
        <w:spacing w:line="264" w:lineRule="auto"/>
        <w:rPr>
          <w:rFonts w:asciiTheme="minorHAnsi" w:hAnsiTheme="minorHAnsi" w:eastAsiaTheme="majorEastAsia" w:cstheme="majorBidi"/>
          <w:b/>
          <w:iCs/>
          <w:color w:val="000000" w:themeColor="text1"/>
          <w:sz w:val="24"/>
        </w:rPr>
      </w:pPr>
    </w:p>
    <w:p w:rsidR="00444656" w:rsidP="00BE28F9" w:rsidRDefault="00C309DF" w14:paraId="2721DE20" w14:textId="3FE59CCD">
      <w:pPr>
        <w:spacing w:line="264" w:lineRule="auto"/>
      </w:pPr>
      <w:r w:rsidRPr="00C309DF">
        <w:rPr>
          <w:rFonts w:asciiTheme="minorHAnsi" w:hAnsiTheme="minorHAnsi" w:eastAsiaTheme="majorEastAsia" w:cstheme="majorBidi"/>
          <w:bCs/>
          <w:iCs/>
          <w:color w:val="000000" w:themeColor="text1"/>
        </w:rPr>
        <w:t xml:space="preserve">This document is a summary of </w:t>
      </w:r>
      <w:r w:rsidR="000C0B47">
        <w:rPr>
          <w:rFonts w:asciiTheme="minorHAnsi" w:hAnsiTheme="minorHAnsi" w:eastAsiaTheme="majorEastAsia" w:cstheme="majorBidi"/>
          <w:bCs/>
          <w:iCs/>
          <w:color w:val="000000" w:themeColor="text1"/>
        </w:rPr>
        <w:t xml:space="preserve">key parts of </w:t>
      </w:r>
      <w:r w:rsidRPr="00C309DF">
        <w:rPr>
          <w:rFonts w:asciiTheme="minorHAnsi" w:hAnsiTheme="minorHAnsi" w:eastAsiaTheme="majorEastAsia" w:cstheme="majorBidi"/>
          <w:bCs/>
          <w:iCs/>
          <w:color w:val="000000" w:themeColor="text1"/>
        </w:rPr>
        <w:t>our safeguarding policy</w:t>
      </w:r>
      <w:r>
        <w:rPr>
          <w:rFonts w:asciiTheme="minorHAnsi" w:hAnsiTheme="minorHAnsi" w:eastAsiaTheme="majorEastAsia" w:cstheme="majorBidi"/>
          <w:b/>
          <w:iCs/>
          <w:color w:val="000000" w:themeColor="text1"/>
          <w:sz w:val="24"/>
        </w:rPr>
        <w:t xml:space="preserve"> </w:t>
      </w:r>
      <w:r>
        <w:t>document</w:t>
      </w:r>
      <w:r w:rsidR="00444656">
        <w:t>.</w:t>
      </w:r>
    </w:p>
    <w:p w:rsidR="00444656" w:rsidP="00BE28F9" w:rsidRDefault="00444656" w14:paraId="75C6BEA7" w14:textId="1FDA2133">
      <w:pPr>
        <w:spacing w:line="264" w:lineRule="auto"/>
      </w:pPr>
      <w:r>
        <w:t xml:space="preserve">The full document is on our website </w:t>
      </w:r>
      <w:hyperlink w:history="1" r:id="rId7">
        <w:r w:rsidRPr="007F718F" w:rsidR="000C0B47">
          <w:rPr>
            <w:rStyle w:val="Hyperlink"/>
          </w:rPr>
          <w:t>www.cairnsroad.org</w:t>
        </w:r>
      </w:hyperlink>
    </w:p>
    <w:p w:rsidR="000C0B47" w:rsidP="00BE28F9" w:rsidRDefault="000C0B47" w14:paraId="036E675C" w14:textId="1AA36770">
      <w:pPr>
        <w:spacing w:line="264" w:lineRule="auto"/>
      </w:pPr>
      <w:r>
        <w:t>All who work with children and vulnerable adults should read the full document.</w:t>
      </w:r>
    </w:p>
    <w:p w:rsidR="004C3A2F" w:rsidP="00BE28F9" w:rsidRDefault="004C3A2F" w14:paraId="5A936FE1" w14:textId="77777777">
      <w:pPr>
        <w:spacing w:line="264" w:lineRule="auto"/>
        <w:rPr>
          <w:rFonts w:asciiTheme="minorHAnsi" w:hAnsiTheme="minorHAnsi" w:eastAsiaTheme="majorEastAsia" w:cstheme="majorBidi"/>
          <w:b/>
          <w:iCs/>
          <w:color w:val="000000" w:themeColor="text1"/>
          <w:sz w:val="24"/>
        </w:rPr>
      </w:pPr>
    </w:p>
    <w:p w:rsidRPr="00BE28F9" w:rsidR="007E2F60" w:rsidP="260EF690" w:rsidRDefault="007E2F60" w14:paraId="5E4D487E" w14:textId="2546315C">
      <w:pPr>
        <w:spacing w:line="264" w:lineRule="auto"/>
        <w:rPr>
          <w:rFonts w:ascii="Calibri" w:hAnsi="Calibri" w:asciiTheme="minorAscii" w:hAnsiTheme="minorAscii"/>
          <w:i w:val="1"/>
          <w:iCs w:val="1"/>
          <w:color w:val="FF0000" w:themeColor="text1"/>
        </w:rPr>
      </w:pPr>
      <w:r w:rsidRPr="260EF690" w:rsidR="007E2F60">
        <w:rPr>
          <w:rFonts w:ascii="Calibri" w:hAnsi="Calibri" w:eastAsia="" w:cs="" w:asciiTheme="minorAscii" w:hAnsiTheme="minorAscii" w:eastAsiaTheme="majorEastAsia" w:cstheme="majorBidi"/>
          <w:b w:val="1"/>
          <w:bCs w:val="1"/>
          <w:color w:val="000000" w:themeColor="text1" w:themeTint="FF" w:themeShade="FF"/>
          <w:sz w:val="24"/>
          <w:szCs w:val="24"/>
        </w:rPr>
        <w:t xml:space="preserve">Our </w:t>
      </w:r>
      <w:r w:rsidRPr="260EF690" w:rsidR="008D6F77">
        <w:rPr>
          <w:rFonts w:ascii="Calibri" w:hAnsi="Calibri" w:eastAsia="" w:cs="" w:asciiTheme="minorAscii" w:hAnsiTheme="minorAscii" w:eastAsiaTheme="majorEastAsia" w:cstheme="majorBidi"/>
          <w:b w:val="1"/>
          <w:bCs w:val="1"/>
          <w:color w:val="000000" w:themeColor="text1" w:themeTint="FF" w:themeShade="FF"/>
          <w:sz w:val="24"/>
          <w:szCs w:val="24"/>
        </w:rPr>
        <w:t xml:space="preserve">Church </w:t>
      </w:r>
      <w:r w:rsidRPr="260EF690" w:rsidR="007E2F60">
        <w:rPr>
          <w:rFonts w:ascii="Calibri" w:hAnsi="Calibri" w:eastAsia="" w:cs="" w:asciiTheme="minorAscii" w:hAnsiTheme="minorAscii" w:eastAsiaTheme="majorEastAsia" w:cstheme="majorBidi"/>
          <w:b w:val="1"/>
          <w:bCs w:val="1"/>
          <w:color w:val="000000" w:themeColor="text1" w:themeTint="FF" w:themeShade="FF"/>
          <w:sz w:val="24"/>
          <w:szCs w:val="24"/>
        </w:rPr>
        <w:t>vision</w:t>
      </w:r>
      <w:r w:rsidRPr="260EF690" w:rsidR="00BE28F9">
        <w:rPr>
          <w:rFonts w:ascii="Calibri" w:hAnsi="Calibri" w:eastAsia="" w:cs="" w:asciiTheme="minorAscii" w:hAnsiTheme="minorAscii" w:eastAsiaTheme="majorEastAsia" w:cstheme="majorBidi"/>
          <w:b w:val="1"/>
          <w:bCs w:val="1"/>
          <w:color w:val="000000" w:themeColor="text1" w:themeTint="FF" w:themeShade="FF"/>
          <w:sz w:val="24"/>
          <w:szCs w:val="24"/>
        </w:rPr>
        <w:t>:</w:t>
      </w:r>
      <w:r w:rsidRPr="260EF690" w:rsidR="007E2F60">
        <w:rPr>
          <w:rFonts w:ascii="Calibri" w:hAnsi="Calibri" w:asciiTheme="minorAscii" w:hAnsiTheme="minorAscii"/>
        </w:rPr>
        <w:t xml:space="preserve"> </w:t>
      </w:r>
      <w:r w:rsidRPr="260EF690" w:rsidR="007E2F60">
        <w:rPr>
          <w:rFonts w:ascii="Calibri" w:hAnsi="Calibri" w:asciiTheme="minorAscii" w:hAnsiTheme="minorAscii"/>
          <w:i w:val="1"/>
          <w:iCs w:val="1"/>
        </w:rPr>
        <w:t>Rooted in the Lord Jesus Christ to be a people of conviction, courage and passion who proclaim and serve Him in all of lif</w:t>
      </w:r>
      <w:r w:rsidRPr="260EF690" w:rsidR="007E2F60">
        <w:rPr>
          <w:rFonts w:ascii="Calibri" w:hAnsi="Calibri" w:asciiTheme="minorAscii" w:hAnsiTheme="minorAscii"/>
          <w:i w:val="1"/>
          <w:iCs w:val="1"/>
        </w:rPr>
        <w:t>e.</w:t>
      </w:r>
      <w:r w:rsidRPr="260EF690" w:rsidR="00444656">
        <w:rPr>
          <w:rFonts w:ascii="Calibri" w:hAnsi="Calibri" w:asciiTheme="minorAscii" w:hAnsiTheme="minorAscii"/>
          <w:i w:val="1"/>
          <w:iCs w:val="1"/>
        </w:rPr>
        <w:t xml:space="preserve"> </w:t>
      </w:r>
      <w:r w:rsidRPr="260EF690" w:rsidR="00444656">
        <w:rPr>
          <w:rFonts w:ascii="Calibri" w:hAnsi="Calibri" w:asciiTheme="minorAscii" w:hAnsiTheme="minorAscii"/>
          <w:i w:val="1"/>
          <w:iCs w:val="1"/>
          <w:color w:val="FF0000"/>
        </w:rPr>
        <w:t xml:space="preserve"> </w:t>
      </w:r>
    </w:p>
    <w:p w:rsidR="004C3A2F" w:rsidP="007E2F60" w:rsidRDefault="004C3A2F" w14:paraId="2FF7A905" w14:textId="77777777">
      <w:pPr>
        <w:pStyle w:val="BodyText"/>
        <w:widowControl w:val="0"/>
        <w:spacing w:line="264" w:lineRule="auto"/>
        <w:rPr>
          <w:rFonts w:asciiTheme="minorHAnsi" w:hAnsiTheme="minorHAnsi"/>
        </w:rPr>
      </w:pPr>
    </w:p>
    <w:p w:rsidRPr="0069258D" w:rsidR="007E2F60" w:rsidP="007E2F60" w:rsidRDefault="007E2F60" w14:paraId="55E2EE67" w14:textId="6537FD27">
      <w:pPr>
        <w:pStyle w:val="BodyText"/>
        <w:widowControl w:val="0"/>
        <w:spacing w:line="264" w:lineRule="auto"/>
        <w:rPr>
          <w:rFonts w:asciiTheme="minorHAnsi" w:hAnsiTheme="minorHAnsi"/>
        </w:rPr>
      </w:pPr>
      <w:r w:rsidRPr="0069258D">
        <w:rPr>
          <w:rFonts w:asciiTheme="minorHAnsi" w:hAnsiTheme="minorHAnsi"/>
        </w:rPr>
        <w:t>In fulfilling this vision, we:</w:t>
      </w:r>
    </w:p>
    <w:p w:rsidRPr="00DA4823" w:rsidR="007E2F60" w:rsidP="007E2F60" w:rsidRDefault="007E2F60" w14:paraId="7DE0BD15" w14:textId="77777777">
      <w:pPr>
        <w:pStyle w:val="ListParagraph"/>
        <w:numPr>
          <w:ilvl w:val="0"/>
          <w:numId w:val="1"/>
        </w:numPr>
        <w:shd w:val="clear" w:color="auto" w:fill="D9E2F3" w:themeFill="accent1" w:themeFillTint="33"/>
        <w:spacing w:line="264" w:lineRule="auto"/>
        <w:rPr>
          <w:rFonts w:asciiTheme="minorHAnsi" w:hAnsiTheme="minorHAnsi"/>
        </w:rPr>
      </w:pPr>
      <w:r w:rsidRPr="00DA4823">
        <w:rPr>
          <w:rFonts w:asciiTheme="minorHAnsi" w:hAnsiTheme="minorHAnsi"/>
        </w:rPr>
        <w:t>Welcome children and adults at risk into the life of our community.</w:t>
      </w:r>
    </w:p>
    <w:p w:rsidRPr="00DA4823" w:rsidR="007E2F60" w:rsidP="007E2F60" w:rsidRDefault="007E2F60" w14:paraId="31C2BC66" w14:textId="77777777">
      <w:pPr>
        <w:pStyle w:val="ListParagraph"/>
        <w:numPr>
          <w:ilvl w:val="0"/>
          <w:numId w:val="1"/>
        </w:numPr>
        <w:shd w:val="clear" w:color="auto" w:fill="D9E2F3" w:themeFill="accent1" w:themeFillTint="33"/>
        <w:spacing w:line="264" w:lineRule="auto"/>
        <w:rPr>
          <w:rFonts w:asciiTheme="minorHAnsi" w:hAnsiTheme="minorHAnsi"/>
        </w:rPr>
      </w:pPr>
      <w:r w:rsidRPr="00DA4823">
        <w:rPr>
          <w:rFonts w:asciiTheme="minorHAnsi" w:hAnsiTheme="minorHAnsi"/>
        </w:rPr>
        <w:t>Run activities for children and adults at risk.</w:t>
      </w:r>
    </w:p>
    <w:p w:rsidRPr="00DA4823" w:rsidR="007E2F60" w:rsidP="007E2F60" w:rsidRDefault="007E2F60" w14:paraId="16C272F1" w14:textId="77777777">
      <w:pPr>
        <w:pStyle w:val="ListParagraph"/>
        <w:numPr>
          <w:ilvl w:val="0"/>
          <w:numId w:val="1"/>
        </w:numPr>
        <w:shd w:val="clear" w:color="auto" w:fill="D9E2F3" w:themeFill="accent1" w:themeFillTint="33"/>
        <w:spacing w:after="120" w:line="264" w:lineRule="auto"/>
        <w:rPr>
          <w:rFonts w:asciiTheme="minorHAnsi" w:hAnsiTheme="minorHAnsi"/>
        </w:rPr>
      </w:pPr>
      <w:r w:rsidRPr="00DA4823">
        <w:rPr>
          <w:rFonts w:asciiTheme="minorHAnsi" w:hAnsiTheme="minorHAnsi"/>
        </w:rPr>
        <w:t>Make our premises available to organisations working with children and adults at risk.</w:t>
      </w:r>
    </w:p>
    <w:p w:rsidR="007E2F60" w:rsidRDefault="007E2F60" w14:paraId="4491BA6E" w14:textId="6E4374F2"/>
    <w:p w:rsidRPr="007463B2" w:rsidR="007E2F60" w:rsidP="007E2F60" w:rsidRDefault="007E2F60" w14:paraId="38194A9B" w14:textId="77777777">
      <w:pPr>
        <w:pStyle w:val="NoSpacing"/>
        <w:spacing w:after="120" w:line="264" w:lineRule="auto"/>
        <w:rPr>
          <w:rFonts w:asciiTheme="minorHAnsi" w:hAnsiTheme="minorHAnsi" w:eastAsiaTheme="majorEastAsia" w:cstheme="majorBidi"/>
          <w:b/>
          <w:iCs/>
          <w:color w:val="000000" w:themeColor="text1"/>
          <w:sz w:val="24"/>
        </w:rPr>
      </w:pPr>
      <w:r w:rsidRPr="007463B2">
        <w:rPr>
          <w:rFonts w:asciiTheme="minorHAnsi" w:hAnsiTheme="minorHAnsi" w:eastAsiaTheme="majorEastAsia" w:cstheme="majorBidi"/>
          <w:b/>
          <w:iCs/>
          <w:color w:val="000000" w:themeColor="text1"/>
          <w:sz w:val="24"/>
        </w:rPr>
        <w:t>Our safeguarding responsibilities</w:t>
      </w:r>
    </w:p>
    <w:p w:rsidRPr="0069258D" w:rsidR="007E2F60" w:rsidP="007E2F60" w:rsidRDefault="007E2F60" w14:paraId="3D4FEC55" w14:textId="77777777">
      <w:pPr>
        <w:pStyle w:val="NoSpacing"/>
        <w:spacing w:after="120" w:line="264" w:lineRule="auto"/>
        <w:rPr>
          <w:rFonts w:asciiTheme="minorHAnsi" w:hAnsiTheme="minorHAnsi"/>
          <w:szCs w:val="24"/>
        </w:rPr>
      </w:pPr>
      <w:r w:rsidRPr="0069258D">
        <w:rPr>
          <w:rFonts w:asciiTheme="minorHAnsi" w:hAnsiTheme="minorHAnsi"/>
          <w:szCs w:val="24"/>
        </w:rPr>
        <w:t xml:space="preserve">The church recognises its responsibilities in safeguarding all children, young people and adults at risk, regardless of gender, ethnicity or ability. </w:t>
      </w:r>
    </w:p>
    <w:p w:rsidR="00444656" w:rsidRDefault="007E2F60" w14:paraId="419EB150" w14:textId="77777777">
      <w:r>
        <w:t>We will do this through</w:t>
      </w:r>
    </w:p>
    <w:p w:rsidR="00444656" w:rsidP="00444656" w:rsidRDefault="007E6A82" w14:paraId="1E8C7262" w14:textId="77777777">
      <w:pPr>
        <w:pStyle w:val="ListParagraph"/>
        <w:numPr>
          <w:ilvl w:val="0"/>
          <w:numId w:val="9"/>
        </w:numPr>
      </w:pPr>
      <w:r>
        <w:t>p</w:t>
      </w:r>
      <w:r w:rsidR="007E2F60">
        <w:t>revention and reporting of abuse</w:t>
      </w:r>
    </w:p>
    <w:p w:rsidR="00444656" w:rsidP="00444656" w:rsidRDefault="007E2F60" w14:paraId="365E2E19" w14:textId="26B448BC">
      <w:pPr>
        <w:pStyle w:val="ListParagraph"/>
        <w:numPr>
          <w:ilvl w:val="0"/>
          <w:numId w:val="9"/>
        </w:numPr>
      </w:pPr>
      <w:r>
        <w:t>safer recruitment</w:t>
      </w:r>
      <w:r w:rsidR="00B30A49">
        <w:t>,</w:t>
      </w:r>
      <w:r>
        <w:t xml:space="preserve"> </w:t>
      </w:r>
      <w:r w:rsidR="00B30A49">
        <w:t xml:space="preserve">training, </w:t>
      </w:r>
      <w:r>
        <w:t>support and supervision of workers</w:t>
      </w:r>
    </w:p>
    <w:p w:rsidR="00444656" w:rsidP="00444656" w:rsidRDefault="007E2F60" w14:paraId="65C45D5C" w14:textId="7D31B6A6">
      <w:pPr>
        <w:pStyle w:val="ListParagraph"/>
        <w:numPr>
          <w:ilvl w:val="0"/>
          <w:numId w:val="9"/>
        </w:numPr>
      </w:pPr>
      <w:r>
        <w:t>respecting children and adults at risk</w:t>
      </w:r>
      <w:r w:rsidR="00B30A49">
        <w:t xml:space="preserve"> by safe working practice</w:t>
      </w:r>
    </w:p>
    <w:p w:rsidR="00B30A49" w:rsidP="00B30A49" w:rsidRDefault="00B30A49" w14:paraId="50453781" w14:textId="608E69A4"/>
    <w:p w:rsidR="00B30A49" w:rsidP="00B30A49" w:rsidRDefault="00B30A49" w14:paraId="158EABB6" w14:textId="218593D9"/>
    <w:p w:rsidR="00B30A49" w:rsidP="00B30A49" w:rsidRDefault="00B30A49" w14:paraId="1C85C227" w14:textId="77777777"/>
    <w:p w:rsidRPr="00B30A49" w:rsidR="006745D9" w:rsidP="260EF690" w:rsidRDefault="006745D9" w14:paraId="1A014091" w14:textId="05C61519">
      <w:pPr>
        <w:rPr>
          <w:rFonts w:ascii="Calibri" w:hAnsi="Calibri" w:eastAsia="" w:cs="" w:asciiTheme="minorAscii" w:hAnsiTheme="minorAscii" w:eastAsiaTheme="majorEastAsia" w:cstheme="majorBidi"/>
          <w:b w:val="1"/>
          <w:bCs w:val="1"/>
          <w:color w:val="000000" w:themeColor="text1"/>
          <w:sz w:val="24"/>
          <w:szCs w:val="24"/>
        </w:rPr>
      </w:pPr>
      <w:r w:rsidRPr="260EF690" w:rsidR="006745D9">
        <w:rPr>
          <w:rFonts w:ascii="Calibri" w:hAnsi="Calibri" w:eastAsia="" w:cs="" w:asciiTheme="minorAscii" w:hAnsiTheme="minorAscii" w:eastAsiaTheme="majorEastAsia" w:cstheme="majorBidi"/>
          <w:b w:val="1"/>
          <w:bCs w:val="1"/>
          <w:color w:val="000000" w:themeColor="text1" w:themeTint="FF" w:themeShade="FF"/>
          <w:sz w:val="24"/>
          <w:szCs w:val="24"/>
        </w:rPr>
        <w:t>Although e</w:t>
      </w:r>
      <w:r w:rsidRPr="260EF690" w:rsidR="00B30A49">
        <w:rPr>
          <w:rFonts w:ascii="Calibri" w:hAnsi="Calibri" w:eastAsia="" w:cs="" w:asciiTheme="minorAscii" w:hAnsiTheme="minorAscii" w:eastAsiaTheme="majorEastAsia" w:cstheme="majorBidi"/>
          <w:b w:val="1"/>
          <w:bCs w:val="1"/>
          <w:color w:val="000000" w:themeColor="text1" w:themeTint="FF" w:themeShade="FF"/>
          <w:sz w:val="24"/>
          <w:szCs w:val="24"/>
        </w:rPr>
        <w:t>veryone has a responsibility for safeguarding</w:t>
      </w:r>
      <w:r w:rsidRPr="260EF690" w:rsidR="006745D9">
        <w:rPr>
          <w:rFonts w:ascii="Calibri" w:hAnsi="Calibri" w:eastAsia="" w:cs="" w:asciiTheme="minorAscii" w:hAnsiTheme="minorAscii" w:eastAsiaTheme="majorEastAsia" w:cstheme="majorBidi"/>
          <w:b w:val="1"/>
          <w:bCs w:val="1"/>
          <w:color w:val="000000" w:themeColor="text1" w:themeTint="FF" w:themeShade="FF"/>
          <w:sz w:val="24"/>
          <w:szCs w:val="24"/>
        </w:rPr>
        <w:t>,</w:t>
      </w:r>
      <w:r w:rsidRPr="260EF690" w:rsidR="00B30A49">
        <w:rPr>
          <w:rFonts w:ascii="Calibri" w:hAnsi="Calibri" w:eastAsia="" w:cs="" w:asciiTheme="minorAscii" w:hAnsiTheme="minorAscii" w:eastAsiaTheme="majorEastAsia" w:cstheme="majorBidi"/>
          <w:b w:val="1"/>
          <w:bCs w:val="1"/>
          <w:color w:val="000000" w:themeColor="text1" w:themeTint="FF" w:themeShade="FF"/>
          <w:sz w:val="24"/>
          <w:szCs w:val="24"/>
        </w:rPr>
        <w:t xml:space="preserve"> </w:t>
      </w:r>
      <w:r w:rsidRPr="260EF690" w:rsidR="006745D9">
        <w:rPr>
          <w:rFonts w:ascii="Calibri" w:hAnsi="Calibri" w:eastAsia="" w:cs="" w:asciiTheme="minorAscii" w:hAnsiTheme="minorAscii" w:eastAsiaTheme="majorEastAsia" w:cstheme="majorBidi"/>
          <w:b w:val="1"/>
          <w:bCs w:val="1"/>
          <w:color w:val="000000" w:themeColor="text1" w:themeTint="FF" w:themeShade="FF"/>
          <w:sz w:val="24"/>
          <w:szCs w:val="24"/>
        </w:rPr>
        <w:t>the church has appointed a few people to specific roles</w:t>
      </w:r>
    </w:p>
    <w:p w:rsidR="00B30A49" w:rsidP="00B30A49" w:rsidRDefault="00B30A49" w14:paraId="241EDB8F" w14:textId="579FDA26"/>
    <w:p w:rsidRPr="000C0B47" w:rsidR="00B30A49" w:rsidP="00B30A49" w:rsidRDefault="00B30A49" w14:paraId="2C39A39A" w14:textId="77777777">
      <w:pPr>
        <w:shd w:val="clear" w:color="auto" w:fill="D9E2F3" w:themeFill="accent1" w:themeFillTint="33"/>
        <w:spacing w:line="264" w:lineRule="auto"/>
        <w:rPr>
          <w:rFonts w:asciiTheme="minorHAnsi" w:hAnsiTheme="minorHAnsi"/>
          <w:b/>
        </w:rPr>
      </w:pPr>
      <w:r w:rsidRPr="000C0B47">
        <w:rPr>
          <w:rFonts w:asciiTheme="minorHAnsi" w:hAnsiTheme="minorHAnsi"/>
          <w:b/>
        </w:rPr>
        <w:t>Designated Persons for Safeguarding (DPS)</w:t>
      </w:r>
    </w:p>
    <w:p w:rsidRPr="000C0B47" w:rsidR="00B30A49" w:rsidP="00B30A49" w:rsidRDefault="00B30A49" w14:paraId="3A4608FD" w14:textId="77777777">
      <w:pPr>
        <w:shd w:val="clear" w:color="auto" w:fill="D9E2F3" w:themeFill="accent1" w:themeFillTint="33"/>
        <w:spacing w:line="264" w:lineRule="auto"/>
        <w:rPr>
          <w:rFonts w:asciiTheme="minorHAnsi" w:hAnsiTheme="minorHAnsi"/>
          <w:b/>
        </w:rPr>
      </w:pPr>
    </w:p>
    <w:p w:rsidRPr="000C0B47" w:rsidR="00B30A49" w:rsidP="00B30A49" w:rsidRDefault="00B30A49" w14:paraId="2BD394AC" w14:textId="77777777">
      <w:pPr>
        <w:shd w:val="clear" w:color="auto" w:fill="D9E2F3" w:themeFill="accent1" w:themeFillTint="33"/>
        <w:spacing w:line="264" w:lineRule="auto"/>
      </w:pPr>
      <w:r w:rsidRPr="000C0B47">
        <w:rPr>
          <w:rFonts w:asciiTheme="minorHAnsi" w:hAnsiTheme="minorHAnsi"/>
          <w:b/>
        </w:rPr>
        <w:t xml:space="preserve">   Liz Cheesman </w:t>
      </w:r>
      <w:r w:rsidRPr="000C0B47">
        <w:rPr>
          <w:rFonts w:asciiTheme="minorHAnsi" w:hAnsiTheme="minorHAnsi"/>
        </w:rPr>
        <w:t xml:space="preserve">    07341 134 767    lizcheesman@hotmail.</w:t>
      </w:r>
      <w:r w:rsidRPr="000C0B47">
        <w:t>com</w:t>
      </w:r>
      <w:r w:rsidRPr="000C0B47">
        <w:rPr>
          <w:rFonts w:asciiTheme="minorHAnsi" w:hAnsiTheme="minorHAnsi"/>
        </w:rPr>
        <w:t xml:space="preserve"> </w:t>
      </w:r>
    </w:p>
    <w:p w:rsidRPr="000C0B47" w:rsidR="00B30A49" w:rsidP="00B30A49" w:rsidRDefault="00B30A49" w14:paraId="6EFB5E40" w14:textId="77777777">
      <w:pPr>
        <w:shd w:val="clear" w:color="auto" w:fill="D9E2F3" w:themeFill="accent1" w:themeFillTint="33"/>
        <w:spacing w:line="264" w:lineRule="auto"/>
        <w:rPr>
          <w:rFonts w:asciiTheme="minorHAnsi" w:hAnsiTheme="minorHAnsi"/>
          <w:b/>
        </w:rPr>
      </w:pPr>
      <w:r w:rsidRPr="000C0B47">
        <w:rPr>
          <w:rFonts w:asciiTheme="minorHAnsi" w:hAnsiTheme="minorHAnsi"/>
          <w:b/>
        </w:rPr>
        <w:t xml:space="preserve">   Dush Duzniak     </w:t>
      </w:r>
      <w:r w:rsidRPr="000C0B47">
        <w:rPr>
          <w:rFonts w:asciiTheme="minorHAnsi" w:hAnsiTheme="minorHAnsi"/>
        </w:rPr>
        <w:t>07989 681 274   waduzniak@gmail.com</w:t>
      </w:r>
    </w:p>
    <w:p w:rsidRPr="000C0B47" w:rsidR="00B30A49" w:rsidP="00B30A49" w:rsidRDefault="00B30A49" w14:paraId="3C5BC04D" w14:textId="77777777">
      <w:pPr>
        <w:shd w:val="clear" w:color="auto" w:fill="D9E2F3" w:themeFill="accent1" w:themeFillTint="33"/>
        <w:spacing w:line="264" w:lineRule="auto"/>
        <w:rPr>
          <w:rFonts w:asciiTheme="minorHAnsi" w:hAnsiTheme="minorHAnsi"/>
        </w:rPr>
      </w:pPr>
    </w:p>
    <w:p w:rsidRPr="000C0B47" w:rsidR="00B30A49" w:rsidP="00B30A49" w:rsidRDefault="00B30A49" w14:paraId="26ED17FA" w14:textId="77777777">
      <w:pPr>
        <w:shd w:val="clear" w:color="auto" w:fill="D9E2F3" w:themeFill="accent1" w:themeFillTint="33"/>
        <w:spacing w:line="264" w:lineRule="auto"/>
        <w:rPr>
          <w:rFonts w:asciiTheme="minorHAnsi" w:hAnsiTheme="minorHAnsi"/>
        </w:rPr>
      </w:pPr>
      <w:r w:rsidRPr="000C0B47">
        <w:rPr>
          <w:rFonts w:asciiTheme="minorHAnsi" w:hAnsiTheme="minorHAnsi"/>
        </w:rPr>
        <w:t>They will advise the church on any matters related to the safeguarding of children and adults at risk and take the appropriate action when abuse is disclosed, discovered or suspected.</w:t>
      </w:r>
    </w:p>
    <w:p w:rsidRPr="000C0B47" w:rsidR="00B30A49" w:rsidP="00B30A49" w:rsidRDefault="00B30A49" w14:paraId="70BD88AA" w14:textId="77777777">
      <w:pPr>
        <w:shd w:val="clear" w:color="auto" w:fill="D9E2F3" w:themeFill="accent1" w:themeFillTint="33"/>
        <w:spacing w:line="264" w:lineRule="auto"/>
        <w:rPr>
          <w:rFonts w:asciiTheme="minorHAnsi" w:hAnsiTheme="minorHAnsi"/>
        </w:rPr>
      </w:pPr>
    </w:p>
    <w:p w:rsidRPr="000C0B47" w:rsidR="00B30A49" w:rsidP="00B30A49" w:rsidRDefault="00B30A49" w14:paraId="3230E076" w14:textId="77777777">
      <w:pPr>
        <w:shd w:val="clear" w:color="auto" w:fill="D9E2F3" w:themeFill="accent1" w:themeFillTint="33"/>
        <w:spacing w:line="264" w:lineRule="auto"/>
        <w:rPr>
          <w:rFonts w:asciiTheme="minorHAnsi" w:hAnsiTheme="minorHAnsi"/>
          <w:b/>
        </w:rPr>
      </w:pPr>
      <w:r w:rsidRPr="000C0B47">
        <w:rPr>
          <w:rFonts w:asciiTheme="minorHAnsi" w:hAnsiTheme="minorHAnsi"/>
          <w:b/>
        </w:rPr>
        <w:t xml:space="preserve">Safeguarding Trustee </w:t>
      </w:r>
    </w:p>
    <w:p w:rsidRPr="000C0B47" w:rsidR="00B30A49" w:rsidP="00B30A49" w:rsidRDefault="00B30A49" w14:paraId="181FEEB4" w14:textId="77777777">
      <w:pPr>
        <w:shd w:val="clear" w:color="auto" w:fill="D9E2F3" w:themeFill="accent1" w:themeFillTint="33"/>
        <w:spacing w:line="264" w:lineRule="auto"/>
        <w:rPr>
          <w:rFonts w:asciiTheme="minorHAnsi" w:hAnsiTheme="minorHAnsi"/>
          <w:b/>
        </w:rPr>
      </w:pPr>
    </w:p>
    <w:p w:rsidRPr="000C0B47" w:rsidR="00B30A49" w:rsidP="00B30A49" w:rsidRDefault="00B30A49" w14:paraId="1C152F15" w14:textId="77777777">
      <w:pPr>
        <w:shd w:val="clear" w:color="auto" w:fill="D9E2F3" w:themeFill="accent1" w:themeFillTint="33"/>
        <w:spacing w:line="264" w:lineRule="auto"/>
        <w:rPr>
          <w:rFonts w:asciiTheme="minorHAnsi" w:hAnsiTheme="minorHAnsi"/>
          <w:bCs/>
        </w:rPr>
      </w:pPr>
      <w:r w:rsidRPr="000C0B47">
        <w:rPr>
          <w:rFonts w:asciiTheme="minorHAnsi" w:hAnsiTheme="minorHAnsi"/>
          <w:b/>
        </w:rPr>
        <w:t xml:space="preserve">   Andrew Cordell      </w:t>
      </w:r>
      <w:r w:rsidRPr="000C0B47">
        <w:rPr>
          <w:rFonts w:asciiTheme="minorHAnsi" w:hAnsiTheme="minorHAnsi"/>
          <w:bCs/>
        </w:rPr>
        <w:t>07754 144 146   andycordell@gmail.com</w:t>
      </w:r>
    </w:p>
    <w:p w:rsidRPr="000C0B47" w:rsidR="00B30A49" w:rsidP="00B30A49" w:rsidRDefault="00B30A49" w14:paraId="73BBFB3D" w14:textId="77777777">
      <w:pPr>
        <w:shd w:val="clear" w:color="auto" w:fill="D9E2F3" w:themeFill="accent1" w:themeFillTint="33"/>
        <w:spacing w:line="264" w:lineRule="auto"/>
        <w:rPr>
          <w:rFonts w:asciiTheme="minorHAnsi" w:hAnsiTheme="minorHAnsi"/>
          <w:b/>
          <w:sz w:val="24"/>
          <w:szCs w:val="24"/>
        </w:rPr>
      </w:pPr>
    </w:p>
    <w:p w:rsidRPr="00B30A49" w:rsidR="00B30A49" w:rsidP="00B30A49" w:rsidRDefault="00B30A49" w14:paraId="2A80DA0B" w14:textId="77777777">
      <w:pPr>
        <w:rPr>
          <w:b/>
          <w:bCs/>
        </w:rPr>
      </w:pPr>
    </w:p>
    <w:p w:rsidR="00B30A49" w:rsidP="00B30A49" w:rsidRDefault="00B30A49" w14:paraId="12408107" w14:textId="77777777"/>
    <w:p w:rsidR="00B30A49" w:rsidP="00B30A49" w:rsidRDefault="00B30A49" w14:paraId="533ED3FC" w14:textId="0367B758"/>
    <w:p w:rsidR="006745D9" w:rsidRDefault="006745D9" w14:paraId="04CB0F8F" w14:textId="77777777">
      <w:pPr>
        <w:spacing w:after="160" w:line="259" w:lineRule="auto"/>
      </w:pPr>
      <w:r>
        <w:br w:type="page"/>
      </w:r>
    </w:p>
    <w:p w:rsidRPr="006745D9" w:rsidR="006745D9" w:rsidP="00B30A49" w:rsidRDefault="006745D9" w14:paraId="3CF14C03" w14:textId="6C4A5405">
      <w:pPr>
        <w:rPr>
          <w:b/>
          <w:bCs/>
        </w:rPr>
      </w:pPr>
      <w:r w:rsidRPr="006745D9">
        <w:rPr>
          <w:b/>
          <w:bCs/>
        </w:rPr>
        <w:lastRenderedPageBreak/>
        <w:t>What should I do if I have concerns about the welfare of a child or vulnerable adult?</w:t>
      </w:r>
    </w:p>
    <w:p w:rsidR="00B30A49" w:rsidP="00B30A49" w:rsidRDefault="00B30A49" w14:paraId="29CAC871" w14:textId="299808AD"/>
    <w:p w:rsidR="000C0B47" w:rsidP="000C0B47" w:rsidRDefault="007E6A82" w14:paraId="425D8334" w14:textId="6DA50367">
      <w:pPr>
        <w:pStyle w:val="BodyText"/>
        <w:widowControl w:val="0"/>
        <w:spacing w:line="264" w:lineRule="auto"/>
        <w:rPr>
          <w:rFonts w:asciiTheme="minorHAnsi" w:hAnsiTheme="minorHAnsi"/>
          <w:szCs w:val="24"/>
        </w:rPr>
      </w:pPr>
      <w:r w:rsidRPr="0069258D">
        <w:rPr>
          <w:rFonts w:asciiTheme="minorHAnsi" w:hAnsiTheme="minorHAnsi"/>
          <w:szCs w:val="24"/>
        </w:rPr>
        <w:t xml:space="preserve">Everyone has </w:t>
      </w:r>
      <w:r>
        <w:rPr>
          <w:rFonts w:asciiTheme="minorHAnsi" w:hAnsiTheme="minorHAnsi"/>
          <w:szCs w:val="24"/>
        </w:rPr>
        <w:t>their</w:t>
      </w:r>
      <w:r w:rsidRPr="0069258D">
        <w:rPr>
          <w:rFonts w:asciiTheme="minorHAnsi" w:hAnsiTheme="minorHAnsi"/>
          <w:szCs w:val="24"/>
        </w:rPr>
        <w:t xml:space="preserve"> part to play in </w:t>
      </w:r>
      <w:r>
        <w:rPr>
          <w:rFonts w:asciiTheme="minorHAnsi" w:hAnsiTheme="minorHAnsi"/>
          <w:szCs w:val="24"/>
        </w:rPr>
        <w:t xml:space="preserve">helping to </w:t>
      </w:r>
      <w:r w:rsidRPr="0069258D">
        <w:rPr>
          <w:rFonts w:asciiTheme="minorHAnsi" w:hAnsiTheme="minorHAnsi"/>
          <w:szCs w:val="24"/>
        </w:rPr>
        <w:t xml:space="preserve">safeguard children and adults at risk </w:t>
      </w:r>
    </w:p>
    <w:p w:rsidR="000C0B47" w:rsidP="007E6A82" w:rsidRDefault="000C0B47" w14:paraId="1A800DFC" w14:textId="631C89C4">
      <w:pPr>
        <w:pStyle w:val="ListParagraph"/>
        <w:widowControl w:val="0"/>
        <w:numPr>
          <w:ilvl w:val="0"/>
          <w:numId w:val="7"/>
        </w:numPr>
        <w:shd w:val="clear" w:color="auto" w:fill="DEEAF6" w:themeFill="accent5" w:themeFillTint="33"/>
        <w:spacing w:line="264" w:lineRule="auto"/>
        <w:ind w:left="426"/>
        <w:rPr>
          <w:rFonts w:asciiTheme="minorHAnsi" w:hAnsiTheme="minorHAnsi"/>
          <w:bCs/>
        </w:rPr>
      </w:pPr>
      <w:r>
        <w:rPr>
          <w:rFonts w:asciiTheme="minorHAnsi" w:hAnsiTheme="minorHAnsi"/>
          <w:bCs/>
        </w:rPr>
        <w:t>Is</w:t>
      </w:r>
      <w:r w:rsidRPr="0069258D">
        <w:rPr>
          <w:rFonts w:asciiTheme="minorHAnsi" w:hAnsiTheme="minorHAnsi"/>
          <w:bCs/>
        </w:rPr>
        <w:t xml:space="preserve"> the behaviour of a child or adult at risk giv</w:t>
      </w:r>
      <w:r>
        <w:rPr>
          <w:rFonts w:asciiTheme="minorHAnsi" w:hAnsiTheme="minorHAnsi"/>
          <w:bCs/>
        </w:rPr>
        <w:t>ing</w:t>
      </w:r>
      <w:r w:rsidRPr="0069258D">
        <w:rPr>
          <w:rFonts w:asciiTheme="minorHAnsi" w:hAnsiTheme="minorHAnsi"/>
          <w:bCs/>
        </w:rPr>
        <w:t xml:space="preserve"> any cause for concern</w:t>
      </w:r>
      <w:r>
        <w:rPr>
          <w:rFonts w:asciiTheme="minorHAnsi" w:hAnsiTheme="minorHAnsi"/>
          <w:bCs/>
        </w:rPr>
        <w:t>?</w:t>
      </w:r>
    </w:p>
    <w:p w:rsidR="007E6A82" w:rsidP="007E6A82" w:rsidRDefault="000C0B47" w14:paraId="2DF924E5" w14:textId="6B249E91">
      <w:pPr>
        <w:pStyle w:val="ListParagraph"/>
        <w:widowControl w:val="0"/>
        <w:numPr>
          <w:ilvl w:val="0"/>
          <w:numId w:val="7"/>
        </w:numPr>
        <w:shd w:val="clear" w:color="auto" w:fill="DEEAF6" w:themeFill="accent5" w:themeFillTint="33"/>
        <w:spacing w:line="264" w:lineRule="auto"/>
        <w:ind w:left="426"/>
        <w:rPr>
          <w:rFonts w:asciiTheme="minorHAnsi" w:hAnsiTheme="minorHAnsi"/>
          <w:bCs/>
        </w:rPr>
      </w:pPr>
      <w:r>
        <w:rPr>
          <w:rFonts w:asciiTheme="minorHAnsi" w:hAnsiTheme="minorHAnsi"/>
          <w:bCs/>
        </w:rPr>
        <w:t xml:space="preserve">Has </w:t>
      </w:r>
      <w:r w:rsidRPr="0069258D" w:rsidR="007E6A82">
        <w:rPr>
          <w:rFonts w:asciiTheme="minorHAnsi" w:hAnsiTheme="minorHAnsi"/>
          <w:bCs/>
        </w:rPr>
        <w:t>an allegation</w:t>
      </w:r>
      <w:r>
        <w:rPr>
          <w:rFonts w:asciiTheme="minorHAnsi" w:hAnsiTheme="minorHAnsi"/>
          <w:bCs/>
        </w:rPr>
        <w:t xml:space="preserve"> been</w:t>
      </w:r>
      <w:r w:rsidRPr="0069258D" w:rsidR="007E6A82">
        <w:rPr>
          <w:rFonts w:asciiTheme="minorHAnsi" w:hAnsiTheme="minorHAnsi"/>
          <w:bCs/>
        </w:rPr>
        <w:t xml:space="preserve"> made about a child or adult at risk being harmed</w:t>
      </w:r>
      <w:r>
        <w:rPr>
          <w:rFonts w:asciiTheme="minorHAnsi" w:hAnsiTheme="minorHAnsi"/>
          <w:bCs/>
        </w:rPr>
        <w:t>?</w:t>
      </w:r>
    </w:p>
    <w:p w:rsidR="007E6A82" w:rsidP="007E6A82" w:rsidRDefault="000C0B47" w14:paraId="4A093D88" w14:textId="405ECD76">
      <w:pPr>
        <w:pStyle w:val="ListParagraph"/>
        <w:widowControl w:val="0"/>
        <w:numPr>
          <w:ilvl w:val="0"/>
          <w:numId w:val="7"/>
        </w:numPr>
        <w:shd w:val="clear" w:color="auto" w:fill="DEEAF6" w:themeFill="accent5" w:themeFillTint="33"/>
        <w:spacing w:line="264" w:lineRule="auto"/>
        <w:ind w:left="426"/>
        <w:rPr>
          <w:rFonts w:asciiTheme="minorHAnsi" w:hAnsiTheme="minorHAnsi"/>
          <w:bCs/>
        </w:rPr>
      </w:pPr>
      <w:r>
        <w:rPr>
          <w:rFonts w:asciiTheme="minorHAnsi" w:hAnsiTheme="minorHAnsi"/>
          <w:bCs/>
        </w:rPr>
        <w:t>Has</w:t>
      </w:r>
      <w:r w:rsidR="007E6A82">
        <w:rPr>
          <w:rFonts w:asciiTheme="minorHAnsi" w:hAnsiTheme="minorHAnsi"/>
          <w:bCs/>
        </w:rPr>
        <w:t xml:space="preserve"> the behaviour of any individual towards children or adults at risk cause</w:t>
      </w:r>
      <w:r>
        <w:rPr>
          <w:rFonts w:asciiTheme="minorHAnsi" w:hAnsiTheme="minorHAnsi"/>
          <w:bCs/>
        </w:rPr>
        <w:t>d</w:t>
      </w:r>
      <w:r w:rsidR="007E6A82">
        <w:rPr>
          <w:rFonts w:asciiTheme="minorHAnsi" w:hAnsiTheme="minorHAnsi"/>
          <w:bCs/>
        </w:rPr>
        <w:t xml:space="preserve"> concern</w:t>
      </w:r>
      <w:r>
        <w:rPr>
          <w:rFonts w:asciiTheme="minorHAnsi" w:hAnsiTheme="minorHAnsi"/>
          <w:bCs/>
        </w:rPr>
        <w:t>?</w:t>
      </w:r>
    </w:p>
    <w:p w:rsidR="007E6A82" w:rsidP="007E6A82" w:rsidRDefault="007E6A82" w14:paraId="5F8A6A2A" w14:textId="60A5705A">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Pr="0069258D" w:rsidR="007E6A82" w:rsidTr="003257C6" w14:paraId="6AAC28D9" w14:textId="77777777">
        <w:trPr>
          <w:trHeight w:val="624"/>
        </w:trPr>
        <w:tc>
          <w:tcPr>
            <w:tcW w:w="4537" w:type="dxa"/>
            <w:tcBorders>
              <w:top w:val="single" w:color="auto" w:sz="4" w:space="0"/>
              <w:left w:val="single" w:color="auto" w:sz="4" w:space="0"/>
              <w:bottom w:val="single" w:color="auto" w:sz="4" w:space="0"/>
              <w:right w:val="single" w:color="auto" w:sz="4" w:space="0"/>
            </w:tcBorders>
            <w:shd w:val="clear" w:color="auto" w:fill="F3D5EF"/>
            <w:vAlign w:val="center"/>
            <w:hideMark/>
          </w:tcPr>
          <w:p w:rsidRPr="0069258D" w:rsidR="007E6A82" w:rsidP="003257C6" w:rsidRDefault="007E6A82" w14:paraId="5C17AC57" w14:textId="77777777">
            <w:pPr>
              <w:spacing w:line="264" w:lineRule="auto"/>
              <w:jc w:val="center"/>
              <w:rPr>
                <w:rFonts w:cs="Leelawadee" w:asciiTheme="minorHAnsi" w:hAnsiTheme="minorHAnsi"/>
                <w:b/>
              </w:rPr>
            </w:pPr>
            <w:r w:rsidRPr="0069258D">
              <w:rPr>
                <w:rFonts w:cs="Leelawadee" w:asciiTheme="minorHAnsi" w:hAnsiTheme="minorHAnsi"/>
                <w:b/>
              </w:rPr>
              <w:t>WHAT TO DO</w:t>
            </w:r>
          </w:p>
        </w:tc>
        <w:tc>
          <w:tcPr>
            <w:tcW w:w="5103" w:type="dxa"/>
            <w:tcBorders>
              <w:top w:val="single" w:color="auto" w:sz="4" w:space="0"/>
              <w:left w:val="single" w:color="auto" w:sz="4" w:space="0"/>
              <w:bottom w:val="single" w:color="auto" w:sz="4" w:space="0"/>
              <w:right w:val="single" w:color="auto" w:sz="4" w:space="0"/>
            </w:tcBorders>
            <w:shd w:val="clear" w:color="auto" w:fill="F5F4FE"/>
            <w:vAlign w:val="center"/>
            <w:hideMark/>
          </w:tcPr>
          <w:p w:rsidRPr="0069258D" w:rsidR="007E6A82" w:rsidP="003257C6" w:rsidRDefault="007E6A82" w14:paraId="133B72B4" w14:textId="77777777">
            <w:pPr>
              <w:spacing w:line="264" w:lineRule="auto"/>
              <w:jc w:val="center"/>
              <w:rPr>
                <w:rFonts w:cs="Leelawadee" w:asciiTheme="minorHAnsi" w:hAnsiTheme="minorHAnsi"/>
                <w:b/>
                <w:color w:val="FFFFFF" w:themeColor="background1"/>
              </w:rPr>
            </w:pPr>
            <w:r w:rsidRPr="0069258D">
              <w:rPr>
                <w:rFonts w:cs="Leelawadee" w:asciiTheme="minorHAnsi" w:hAnsiTheme="minorHAnsi"/>
                <w:b/>
              </w:rPr>
              <w:t>WHAT NOT TO DO</w:t>
            </w:r>
          </w:p>
        </w:tc>
      </w:tr>
      <w:tr w:rsidRPr="0069258D" w:rsidR="007E6A82" w:rsidTr="00AD1117" w14:paraId="38AC33C9" w14:textId="77777777">
        <w:trPr>
          <w:trHeight w:val="5944"/>
        </w:trPr>
        <w:tc>
          <w:tcPr>
            <w:tcW w:w="4537" w:type="dxa"/>
            <w:tcBorders>
              <w:top w:val="single" w:color="auto" w:sz="4" w:space="0"/>
              <w:left w:val="single" w:color="auto" w:sz="4" w:space="0"/>
              <w:bottom w:val="single" w:color="auto" w:sz="4" w:space="0"/>
              <w:right w:val="single" w:color="auto" w:sz="4" w:space="0"/>
            </w:tcBorders>
            <w:shd w:val="clear" w:color="auto" w:fill="F9EBF7"/>
          </w:tcPr>
          <w:p w:rsidR="00C3558A" w:rsidP="000C0B47" w:rsidRDefault="00C3558A" w14:paraId="055A33F3" w14:textId="39D97D71">
            <w:pPr>
              <w:widowControl w:val="0"/>
              <w:spacing w:line="264" w:lineRule="auto"/>
              <w:ind w:left="66"/>
              <w:jc w:val="center"/>
              <w:rPr>
                <w:rFonts w:asciiTheme="minorHAnsi" w:hAnsiTheme="minorHAnsi"/>
                <w:bCs/>
              </w:rPr>
            </w:pPr>
            <w:r w:rsidRPr="006745D9">
              <w:rPr>
                <w:rFonts w:asciiTheme="minorHAnsi" w:hAnsiTheme="minorHAnsi"/>
                <w:bCs/>
              </w:rPr>
              <w:t>Recognise, Respond, Record, Report</w:t>
            </w:r>
          </w:p>
          <w:p w:rsidRPr="006745D9" w:rsidR="00C3558A" w:rsidP="00C3558A" w:rsidRDefault="00C3558A" w14:paraId="67AE23A7" w14:textId="77777777">
            <w:pPr>
              <w:widowControl w:val="0"/>
              <w:spacing w:line="264" w:lineRule="auto"/>
              <w:ind w:left="66"/>
              <w:rPr>
                <w:rFonts w:asciiTheme="minorHAnsi" w:hAnsiTheme="minorHAnsi"/>
                <w:bCs/>
              </w:rPr>
            </w:pPr>
          </w:p>
          <w:p w:rsidRPr="00C3558A" w:rsidR="007E6A82" w:rsidP="00C3558A" w:rsidRDefault="007E6A82" w14:paraId="69A7F548" w14:textId="52213FA2">
            <w:pPr>
              <w:pStyle w:val="ListParagraph"/>
              <w:numPr>
                <w:ilvl w:val="0"/>
                <w:numId w:val="11"/>
              </w:numPr>
              <w:spacing w:line="264" w:lineRule="auto"/>
              <w:rPr>
                <w:rFonts w:cs="Leelawadee" w:asciiTheme="minorHAnsi" w:hAnsiTheme="minorHAnsi"/>
              </w:rPr>
            </w:pPr>
            <w:r w:rsidRPr="00C3558A">
              <w:rPr>
                <w:rFonts w:cs="Leelawadee" w:asciiTheme="minorHAnsi" w:hAnsiTheme="minorHAnsi"/>
              </w:rPr>
              <w:t>Listen to and acknowledge what is being said.</w:t>
            </w:r>
          </w:p>
          <w:p w:rsidRPr="0069258D" w:rsidR="007E6A82" w:rsidP="007E6A82" w:rsidRDefault="007E6A82" w14:paraId="6B79ACEF" w14:textId="77777777">
            <w:pPr>
              <w:numPr>
                <w:ilvl w:val="0"/>
                <w:numId w:val="4"/>
              </w:numPr>
              <w:tabs>
                <w:tab w:val="num" w:pos="459"/>
              </w:tabs>
              <w:spacing w:line="264" w:lineRule="auto"/>
              <w:ind w:left="459" w:hanging="284"/>
              <w:rPr>
                <w:rFonts w:cs="Leelawadee" w:asciiTheme="minorHAnsi" w:hAnsiTheme="minorHAnsi"/>
              </w:rPr>
            </w:pPr>
            <w:r w:rsidRPr="0069258D">
              <w:rPr>
                <w:rFonts w:cs="Leelawadee" w:asciiTheme="minorHAnsi" w:hAnsiTheme="minorHAnsi"/>
              </w:rPr>
              <w:t>Try to be reassuring &amp; remain calm.</w:t>
            </w:r>
          </w:p>
          <w:p w:rsidRPr="0069258D" w:rsidR="007E6A82" w:rsidP="007E6A82" w:rsidRDefault="007E6A82" w14:paraId="35EC4E9A" w14:textId="77777777">
            <w:pPr>
              <w:numPr>
                <w:ilvl w:val="0"/>
                <w:numId w:val="4"/>
              </w:numPr>
              <w:tabs>
                <w:tab w:val="num" w:pos="459"/>
              </w:tabs>
              <w:spacing w:line="264" w:lineRule="auto"/>
              <w:ind w:left="459" w:hanging="284"/>
              <w:rPr>
                <w:rFonts w:cs="Leelawadee" w:asciiTheme="minorHAnsi" w:hAnsiTheme="minorHAnsi"/>
              </w:rPr>
            </w:pPr>
            <w:r w:rsidRPr="0069258D">
              <w:rPr>
                <w:rFonts w:cs="Leelawadee" w:asciiTheme="minorHAnsi" w:hAnsiTheme="minorHAnsi"/>
              </w:rPr>
              <w:t>Explain clearly what you will do and what will happen next.</w:t>
            </w:r>
          </w:p>
          <w:p w:rsidRPr="0069258D" w:rsidR="007E6A82" w:rsidP="007E6A82" w:rsidRDefault="007E6A82" w14:paraId="45903480" w14:textId="77777777">
            <w:pPr>
              <w:numPr>
                <w:ilvl w:val="0"/>
                <w:numId w:val="4"/>
              </w:numPr>
              <w:tabs>
                <w:tab w:val="num" w:pos="459"/>
              </w:tabs>
              <w:spacing w:line="264" w:lineRule="auto"/>
              <w:ind w:left="459" w:hanging="284"/>
              <w:rPr>
                <w:rFonts w:cs="Leelawadee" w:asciiTheme="minorHAnsi" w:hAnsiTheme="minorHAnsi"/>
              </w:rPr>
            </w:pPr>
            <w:r w:rsidRPr="1A44167E">
              <w:rPr>
                <w:rFonts w:cs="Leelawadee" w:asciiTheme="minorHAnsi" w:hAnsiTheme="minorHAnsi"/>
              </w:rPr>
              <w:t>Try to give them a timescale for when and how you / the Designated Person for Safeguarding</w:t>
            </w:r>
            <w:r>
              <w:rPr>
                <w:rFonts w:cs="Leelawadee" w:asciiTheme="minorHAnsi" w:hAnsiTheme="minorHAnsi"/>
              </w:rPr>
              <w:t xml:space="preserve"> </w:t>
            </w:r>
            <w:r w:rsidRPr="1A44167E">
              <w:rPr>
                <w:rFonts w:cs="Leelawadee" w:asciiTheme="minorHAnsi" w:hAnsiTheme="minorHAnsi"/>
              </w:rPr>
              <w:t>will contact them again.</w:t>
            </w:r>
          </w:p>
          <w:p w:rsidRPr="0069258D" w:rsidR="007E6A82" w:rsidP="007E6A82" w:rsidRDefault="007E6A82" w14:paraId="483AE213" w14:textId="77777777">
            <w:pPr>
              <w:numPr>
                <w:ilvl w:val="0"/>
                <w:numId w:val="4"/>
              </w:numPr>
              <w:tabs>
                <w:tab w:val="num" w:pos="459"/>
              </w:tabs>
              <w:spacing w:line="264" w:lineRule="auto"/>
              <w:ind w:left="459" w:hanging="284"/>
              <w:rPr>
                <w:rFonts w:cs="Leelawadee" w:asciiTheme="minorHAnsi" w:hAnsiTheme="minorHAnsi"/>
              </w:rPr>
            </w:pPr>
            <w:r w:rsidRPr="0069258D">
              <w:rPr>
                <w:rFonts w:cs="Leelawadee" w:asciiTheme="minorHAnsi" w:hAnsiTheme="minorHAnsi"/>
              </w:rPr>
              <w:t>Take action – don’t ignore the situation.</w:t>
            </w:r>
          </w:p>
          <w:p w:rsidRPr="0069258D" w:rsidR="007E6A82" w:rsidP="007E6A82" w:rsidRDefault="007E6A82" w14:paraId="15FFC8FF" w14:textId="77777777">
            <w:pPr>
              <w:numPr>
                <w:ilvl w:val="0"/>
                <w:numId w:val="4"/>
              </w:numPr>
              <w:tabs>
                <w:tab w:val="num" w:pos="459"/>
              </w:tabs>
              <w:spacing w:line="264" w:lineRule="auto"/>
              <w:ind w:left="459" w:hanging="284"/>
              <w:rPr>
                <w:rFonts w:cs="Leelawadee" w:asciiTheme="minorHAnsi" w:hAnsiTheme="minorHAnsi"/>
              </w:rPr>
            </w:pPr>
            <w:r w:rsidRPr="0069258D">
              <w:rPr>
                <w:rFonts w:cs="Leelawadee" w:asciiTheme="minorHAnsi" w:hAnsiTheme="minorHAnsi"/>
              </w:rPr>
              <w:t>Be supportive.</w:t>
            </w:r>
          </w:p>
          <w:p w:rsidR="007E6A82" w:rsidP="007E6A82" w:rsidRDefault="007E6A82" w14:paraId="10CEAD2A" w14:textId="77777777">
            <w:pPr>
              <w:numPr>
                <w:ilvl w:val="0"/>
                <w:numId w:val="4"/>
              </w:numPr>
              <w:tabs>
                <w:tab w:val="clear" w:pos="720"/>
                <w:tab w:val="num" w:pos="885"/>
              </w:tabs>
              <w:spacing w:line="264" w:lineRule="auto"/>
              <w:ind w:left="459" w:hanging="284"/>
              <w:rPr>
                <w:rFonts w:cs="Leelawadee" w:asciiTheme="minorHAnsi" w:hAnsiTheme="minorHAnsi"/>
              </w:rPr>
            </w:pPr>
            <w:r w:rsidRPr="0069258D">
              <w:rPr>
                <w:rFonts w:cs="Leelawadee" w:asciiTheme="minorHAnsi" w:hAnsiTheme="minorHAnsi"/>
              </w:rPr>
              <w:t>Tell them that:</w:t>
            </w:r>
          </w:p>
          <w:p w:rsidRPr="0069258D" w:rsidR="007E6A82" w:rsidP="003257C6" w:rsidRDefault="007E6A82" w14:paraId="63D5E585" w14:textId="77777777">
            <w:pPr>
              <w:spacing w:line="264" w:lineRule="auto"/>
              <w:ind w:left="459"/>
              <w:rPr>
                <w:rFonts w:cs="Leelawadee" w:asciiTheme="minorHAnsi" w:hAnsiTheme="minorHAnsi"/>
              </w:rPr>
            </w:pPr>
            <w:r w:rsidRPr="0069258D">
              <w:rPr>
                <w:rFonts w:cs="Leelawadee" w:asciiTheme="minorHAnsi" w:hAnsiTheme="minorHAnsi"/>
              </w:rPr>
              <w:t xml:space="preserve">      They were right to tell you;</w:t>
            </w:r>
          </w:p>
          <w:p w:rsidRPr="0069258D" w:rsidR="007E6A82" w:rsidP="003257C6" w:rsidRDefault="007E6A82" w14:paraId="1FD3012D" w14:textId="36D94DC6">
            <w:pPr>
              <w:tabs>
                <w:tab w:val="num" w:pos="885"/>
              </w:tabs>
              <w:spacing w:line="264" w:lineRule="auto"/>
              <w:ind w:left="743" w:hanging="284"/>
              <w:rPr>
                <w:rFonts w:cs="Leelawadee" w:asciiTheme="minorHAnsi" w:hAnsiTheme="minorHAnsi"/>
              </w:rPr>
            </w:pPr>
            <w:r w:rsidRPr="0069258D">
              <w:rPr>
                <w:rFonts w:cs="Leelawadee" w:asciiTheme="minorHAnsi" w:hAnsiTheme="minorHAnsi"/>
              </w:rPr>
              <w:t xml:space="preserve">      You are taking what they have said seriously;</w:t>
            </w:r>
            <w:r w:rsidRPr="0069258D">
              <w:rPr>
                <w:rFonts w:cs="Leelawadee" w:asciiTheme="minorHAnsi" w:hAnsiTheme="minorHAnsi"/>
              </w:rPr>
              <w:br/>
            </w:r>
            <w:r w:rsidRPr="0069258D">
              <w:rPr>
                <w:rFonts w:cs="Leelawadee" w:asciiTheme="minorHAnsi" w:hAnsiTheme="minorHAnsi"/>
              </w:rPr>
              <w:t>It was not their fault;</w:t>
            </w:r>
            <w:r w:rsidRPr="0069258D">
              <w:rPr>
                <w:rFonts w:cs="Leelawadee" w:asciiTheme="minorHAnsi" w:hAnsiTheme="minorHAnsi"/>
              </w:rPr>
              <w:br/>
            </w:r>
            <w:r w:rsidRPr="0069258D">
              <w:rPr>
                <w:rFonts w:cs="Leelawadee" w:asciiTheme="minorHAnsi" w:hAnsiTheme="minorHAnsi"/>
              </w:rPr>
              <w:t xml:space="preserve">That you would like to pass this information on to the appropriate people, with their </w:t>
            </w:r>
            <w:r w:rsidRPr="0069258D" w:rsidR="00602CB8">
              <w:rPr>
                <w:rFonts w:cs="Leelawadee" w:asciiTheme="minorHAnsi" w:hAnsiTheme="minorHAnsi"/>
              </w:rPr>
              <w:t>permission.</w:t>
            </w:r>
          </w:p>
          <w:p w:rsidRPr="0069258D" w:rsidR="007E6A82" w:rsidP="007E6A82" w:rsidRDefault="007E6A82" w14:paraId="7CE0D75D" w14:textId="77777777">
            <w:pPr>
              <w:pStyle w:val="ListParagraph"/>
              <w:numPr>
                <w:ilvl w:val="0"/>
                <w:numId w:val="6"/>
              </w:numPr>
              <w:tabs>
                <w:tab w:val="num" w:pos="885"/>
              </w:tabs>
              <w:spacing w:line="264" w:lineRule="auto"/>
              <w:rPr>
                <w:rFonts w:cs="Leelawadee" w:asciiTheme="minorHAnsi" w:hAnsiTheme="minorHAnsi"/>
              </w:rPr>
            </w:pPr>
            <w:r w:rsidRPr="0069258D">
              <w:rPr>
                <w:rFonts w:cs="Leelawadee" w:asciiTheme="minorHAnsi" w:hAnsiTheme="minorHAnsi"/>
              </w:rPr>
              <w:t>Be open and honest.</w:t>
            </w:r>
          </w:p>
          <w:p w:rsidRPr="0069258D" w:rsidR="007E6A82" w:rsidP="007E6A82" w:rsidRDefault="007E6A82" w14:paraId="58B2F794" w14:textId="77777777">
            <w:pPr>
              <w:pStyle w:val="ListParagraph"/>
              <w:numPr>
                <w:ilvl w:val="0"/>
                <w:numId w:val="6"/>
              </w:numPr>
              <w:tabs>
                <w:tab w:val="num" w:pos="885"/>
              </w:tabs>
              <w:spacing w:line="264" w:lineRule="auto"/>
              <w:rPr>
                <w:rFonts w:cs="Leelawadee" w:asciiTheme="minorHAnsi" w:hAnsiTheme="minorHAnsi"/>
              </w:rPr>
            </w:pPr>
            <w:r w:rsidRPr="0069258D">
              <w:rPr>
                <w:rFonts w:cs="Leelawadee" w:asciiTheme="minorHAnsi" w:hAnsiTheme="minorHAnsi"/>
              </w:rPr>
              <w:t xml:space="preserve">Give contact details for them to report any further details or ask any questions that may arise. </w:t>
            </w:r>
          </w:p>
        </w:tc>
        <w:tc>
          <w:tcPr>
            <w:tcW w:w="5103" w:type="dxa"/>
            <w:tcBorders>
              <w:top w:val="single" w:color="auto" w:sz="4" w:space="0"/>
              <w:left w:val="single" w:color="auto" w:sz="4" w:space="0"/>
              <w:bottom w:val="single" w:color="auto" w:sz="4" w:space="0"/>
              <w:right w:val="single" w:color="auto" w:sz="4" w:space="0"/>
            </w:tcBorders>
            <w:shd w:val="clear" w:color="auto" w:fill="F5F4FE"/>
          </w:tcPr>
          <w:p w:rsidR="000C0B47" w:rsidP="000C0B47" w:rsidRDefault="000C0B47" w14:paraId="75D02A19" w14:textId="77777777">
            <w:pPr>
              <w:spacing w:line="264" w:lineRule="auto"/>
              <w:rPr>
                <w:rFonts w:cs="Leelawadee" w:asciiTheme="minorHAnsi" w:hAnsiTheme="minorHAnsi"/>
              </w:rPr>
            </w:pPr>
          </w:p>
          <w:p w:rsidRPr="0069258D" w:rsidR="007E6A82" w:rsidP="007E6A82" w:rsidRDefault="007E6A82" w14:paraId="64D0DF13" w14:textId="0FFCF1AD">
            <w:pPr>
              <w:numPr>
                <w:ilvl w:val="0"/>
                <w:numId w:val="5"/>
              </w:numPr>
              <w:tabs>
                <w:tab w:val="num" w:pos="459"/>
              </w:tabs>
              <w:spacing w:line="264" w:lineRule="auto"/>
              <w:ind w:left="459" w:hanging="283"/>
              <w:rPr>
                <w:rFonts w:cs="Leelawadee" w:asciiTheme="minorHAnsi" w:hAnsiTheme="minorHAnsi"/>
              </w:rPr>
            </w:pPr>
            <w:r w:rsidRPr="0069258D">
              <w:rPr>
                <w:rFonts w:cs="Leelawadee" w:asciiTheme="minorHAnsi" w:hAnsiTheme="minorHAnsi"/>
              </w:rPr>
              <w:t>Do not promise confidentiality.</w:t>
            </w:r>
          </w:p>
          <w:p w:rsidRPr="0069258D" w:rsidR="007E6A82" w:rsidP="007E6A82" w:rsidRDefault="007E6A82" w14:paraId="3C0AD4D6" w14:textId="77777777">
            <w:pPr>
              <w:numPr>
                <w:ilvl w:val="0"/>
                <w:numId w:val="5"/>
              </w:numPr>
              <w:tabs>
                <w:tab w:val="num" w:pos="459"/>
              </w:tabs>
              <w:spacing w:line="264" w:lineRule="auto"/>
              <w:ind w:left="459" w:hanging="283"/>
              <w:rPr>
                <w:rFonts w:cs="Leelawadee" w:asciiTheme="minorHAnsi" w:hAnsiTheme="minorHAnsi"/>
              </w:rPr>
            </w:pPr>
            <w:r w:rsidRPr="0069258D">
              <w:rPr>
                <w:rFonts w:cs="Leelawadee" w:asciiTheme="minorHAnsi" w:hAnsiTheme="minorHAnsi"/>
              </w:rPr>
              <w:t>Do not show shock, alarm, disbelief or disapproval.</w:t>
            </w:r>
          </w:p>
          <w:p w:rsidRPr="0069258D" w:rsidR="007E6A82" w:rsidP="007E6A82" w:rsidRDefault="007E6A82" w14:paraId="0693F607" w14:textId="77777777">
            <w:pPr>
              <w:numPr>
                <w:ilvl w:val="0"/>
                <w:numId w:val="5"/>
              </w:numPr>
              <w:tabs>
                <w:tab w:val="num" w:pos="459"/>
              </w:tabs>
              <w:spacing w:line="264" w:lineRule="auto"/>
              <w:ind w:left="459" w:hanging="283"/>
              <w:rPr>
                <w:rFonts w:cs="Leelawadee" w:asciiTheme="minorHAnsi" w:hAnsiTheme="minorHAnsi"/>
              </w:rPr>
            </w:pPr>
            <w:r w:rsidRPr="0069258D">
              <w:rPr>
                <w:rFonts w:cs="Leelawadee" w:asciiTheme="minorHAnsi" w:hAnsiTheme="minorHAnsi"/>
              </w:rPr>
              <w:t>Do not minimise what is being said.</w:t>
            </w:r>
          </w:p>
          <w:p w:rsidRPr="0069258D" w:rsidR="007E6A82" w:rsidP="007E6A82" w:rsidRDefault="007E6A82" w14:paraId="75522DAD" w14:textId="77777777">
            <w:pPr>
              <w:numPr>
                <w:ilvl w:val="0"/>
                <w:numId w:val="5"/>
              </w:numPr>
              <w:tabs>
                <w:tab w:val="num" w:pos="459"/>
              </w:tabs>
              <w:spacing w:line="264" w:lineRule="auto"/>
              <w:ind w:left="459" w:hanging="283"/>
              <w:rPr>
                <w:rFonts w:cs="Leelawadee" w:asciiTheme="minorHAnsi" w:hAnsiTheme="minorHAnsi"/>
              </w:rPr>
            </w:pPr>
            <w:r w:rsidRPr="0069258D">
              <w:rPr>
                <w:rFonts w:cs="Leelawadee" w:asciiTheme="minorHAnsi" w:hAnsiTheme="minorHAnsi"/>
              </w:rPr>
              <w:t>Do not ask probing or leading questions, or push for more information.</w:t>
            </w:r>
          </w:p>
          <w:p w:rsidRPr="0069258D" w:rsidR="007E6A82" w:rsidP="007E6A82" w:rsidRDefault="007E6A82" w14:paraId="6CAF3C75" w14:textId="77777777">
            <w:pPr>
              <w:numPr>
                <w:ilvl w:val="0"/>
                <w:numId w:val="5"/>
              </w:numPr>
              <w:tabs>
                <w:tab w:val="num" w:pos="459"/>
              </w:tabs>
              <w:spacing w:line="264" w:lineRule="auto"/>
              <w:ind w:left="459" w:hanging="283"/>
              <w:rPr>
                <w:rFonts w:cs="Leelawadee" w:asciiTheme="minorHAnsi" w:hAnsiTheme="minorHAnsi"/>
              </w:rPr>
            </w:pPr>
            <w:r w:rsidRPr="0069258D">
              <w:rPr>
                <w:rFonts w:cs="Leelawadee" w:asciiTheme="minorHAnsi" w:hAnsiTheme="minorHAnsi"/>
              </w:rPr>
              <w:t xml:space="preserve">Do not offer false reassurance. </w:t>
            </w:r>
          </w:p>
          <w:p w:rsidRPr="0034543B" w:rsidR="007E6A82" w:rsidP="007E6A82" w:rsidRDefault="007E6A82" w14:paraId="19AF4307" w14:textId="77777777">
            <w:pPr>
              <w:numPr>
                <w:ilvl w:val="0"/>
                <w:numId w:val="5"/>
              </w:numPr>
              <w:tabs>
                <w:tab w:val="num" w:pos="459"/>
              </w:tabs>
              <w:spacing w:line="264" w:lineRule="auto"/>
              <w:ind w:left="459" w:hanging="283"/>
              <w:rPr>
                <w:rFonts w:asciiTheme="minorHAnsi" w:hAnsiTheme="minorHAnsi" w:eastAsiaTheme="minorEastAsia" w:cstheme="minorBidi"/>
              </w:rPr>
            </w:pPr>
            <w:r w:rsidRPr="0034543B">
              <w:rPr>
                <w:rFonts w:cs="Leelawadee" w:asciiTheme="minorHAnsi" w:hAnsiTheme="minorHAnsi"/>
              </w:rPr>
              <w:t xml:space="preserve">Do not delay in contacting the  Designated Person for Safeguarding </w:t>
            </w:r>
          </w:p>
          <w:p w:rsidRPr="0069258D" w:rsidR="007E6A82" w:rsidP="007E6A82" w:rsidRDefault="007E6A82" w14:paraId="73AB1405" w14:textId="77777777">
            <w:pPr>
              <w:numPr>
                <w:ilvl w:val="0"/>
                <w:numId w:val="5"/>
              </w:numPr>
              <w:tabs>
                <w:tab w:val="num" w:pos="459"/>
              </w:tabs>
              <w:spacing w:line="264" w:lineRule="auto"/>
              <w:ind w:left="459" w:hanging="283"/>
              <w:rPr>
                <w:rFonts w:cs="Leelawadee" w:asciiTheme="minorHAnsi" w:hAnsiTheme="minorHAnsi"/>
              </w:rPr>
            </w:pPr>
            <w:r w:rsidRPr="0069258D">
              <w:rPr>
                <w:rFonts w:cs="Leelawadee" w:asciiTheme="minorHAnsi" w:hAnsiTheme="minorHAnsi"/>
              </w:rPr>
              <w:t>Do not contact the alleged abuser.</w:t>
            </w:r>
          </w:p>
          <w:p w:rsidRPr="0069258D" w:rsidR="007E6A82" w:rsidP="007E6A82" w:rsidRDefault="007E6A82" w14:paraId="052BF1AA" w14:textId="77777777">
            <w:pPr>
              <w:numPr>
                <w:ilvl w:val="0"/>
                <w:numId w:val="5"/>
              </w:numPr>
              <w:tabs>
                <w:tab w:val="num" w:pos="459"/>
              </w:tabs>
              <w:spacing w:line="264" w:lineRule="auto"/>
              <w:ind w:left="459" w:hanging="283"/>
              <w:rPr>
                <w:rFonts w:cs="Leelawadee" w:asciiTheme="minorHAnsi" w:hAnsiTheme="minorHAnsi"/>
              </w:rPr>
            </w:pPr>
            <w:r w:rsidRPr="0069258D">
              <w:rPr>
                <w:rFonts w:cs="Leelawadee" w:asciiTheme="minorHAnsi" w:hAnsiTheme="minorHAnsi"/>
              </w:rPr>
              <w:t>Do not investigate the incident any further.</w:t>
            </w:r>
          </w:p>
          <w:p w:rsidRPr="0069258D" w:rsidR="007E6A82" w:rsidP="007E6A82" w:rsidRDefault="007E6A82" w14:paraId="01E2C554" w14:textId="77777777">
            <w:pPr>
              <w:numPr>
                <w:ilvl w:val="0"/>
                <w:numId w:val="5"/>
              </w:numPr>
              <w:tabs>
                <w:tab w:val="num" w:pos="459"/>
              </w:tabs>
              <w:spacing w:line="264" w:lineRule="auto"/>
              <w:ind w:left="459" w:hanging="283"/>
              <w:rPr>
                <w:rFonts w:cs="Leelawadee" w:asciiTheme="minorHAnsi" w:hAnsiTheme="minorHAnsi"/>
              </w:rPr>
            </w:pPr>
            <w:r w:rsidRPr="0069258D">
              <w:rPr>
                <w:rFonts w:cs="Leelawadee" w:asciiTheme="minorHAnsi" w:hAnsiTheme="minorHAnsi"/>
              </w:rPr>
              <w:t>Never leave a child or adult at risk wait</w:t>
            </w:r>
            <w:r>
              <w:rPr>
                <w:rFonts w:cs="Leelawadee" w:asciiTheme="minorHAnsi" w:hAnsiTheme="minorHAnsi"/>
              </w:rPr>
              <w:t>ing</w:t>
            </w:r>
            <w:r w:rsidRPr="0069258D">
              <w:rPr>
                <w:rFonts w:cs="Leelawadee" w:asciiTheme="minorHAnsi" w:hAnsiTheme="minorHAnsi"/>
              </w:rPr>
              <w:t xml:space="preserve"> to hear from someone without any idea of when or where that may be.</w:t>
            </w:r>
          </w:p>
          <w:p w:rsidRPr="0069258D" w:rsidR="007E6A82" w:rsidP="007E6A82" w:rsidRDefault="007E6A82" w14:paraId="73B8CE53" w14:textId="037AA3A9">
            <w:pPr>
              <w:numPr>
                <w:ilvl w:val="0"/>
                <w:numId w:val="5"/>
              </w:numPr>
              <w:tabs>
                <w:tab w:val="num" w:pos="459"/>
              </w:tabs>
              <w:spacing w:line="264" w:lineRule="auto"/>
              <w:ind w:left="459" w:hanging="283"/>
              <w:rPr>
                <w:rFonts w:cs="Leelawadee" w:asciiTheme="minorHAnsi" w:hAnsiTheme="minorHAnsi"/>
              </w:rPr>
            </w:pPr>
            <w:r w:rsidRPr="0069258D">
              <w:rPr>
                <w:rFonts w:cs="Leelawadee" w:asciiTheme="minorHAnsi" w:hAnsiTheme="minorHAnsi"/>
              </w:rPr>
              <w:t xml:space="preserve">Do not pass on information to those who don't need to </w:t>
            </w:r>
            <w:r w:rsidRPr="0069258D" w:rsidR="00602CB8">
              <w:rPr>
                <w:rFonts w:cs="Leelawadee" w:asciiTheme="minorHAnsi" w:hAnsiTheme="minorHAnsi"/>
              </w:rPr>
              <w:t>know</w:t>
            </w:r>
            <w:r w:rsidR="00602CB8">
              <w:rPr>
                <w:rFonts w:cs="Leelawadee" w:asciiTheme="minorHAnsi" w:hAnsiTheme="minorHAnsi"/>
              </w:rPr>
              <w:t>,</w:t>
            </w:r>
            <w:r w:rsidRPr="0069258D">
              <w:rPr>
                <w:rFonts w:cs="Leelawadee" w:asciiTheme="minorHAnsi" w:hAnsiTheme="minorHAnsi"/>
              </w:rPr>
              <w:t xml:space="preserve"> </w:t>
            </w:r>
            <w:r>
              <w:rPr>
                <w:rFonts w:cs="Leelawadee" w:asciiTheme="minorHAnsi" w:hAnsiTheme="minorHAnsi"/>
              </w:rPr>
              <w:t>n</w:t>
            </w:r>
            <w:r w:rsidRPr="0069258D">
              <w:rPr>
                <w:rFonts w:cs="Leelawadee" w:asciiTheme="minorHAnsi" w:hAnsiTheme="minorHAnsi"/>
              </w:rPr>
              <w:t xml:space="preserve">ot even for prayer ministry. </w:t>
            </w:r>
          </w:p>
          <w:p w:rsidRPr="0069258D" w:rsidR="007E6A82" w:rsidP="003257C6" w:rsidRDefault="007E6A82" w14:paraId="13D049CF" w14:textId="77777777">
            <w:pPr>
              <w:spacing w:line="264" w:lineRule="auto"/>
              <w:ind w:left="720"/>
              <w:rPr>
                <w:rFonts w:cs="Leelawadee" w:asciiTheme="minorHAnsi" w:hAnsiTheme="minorHAnsi"/>
              </w:rPr>
            </w:pPr>
          </w:p>
        </w:tc>
      </w:tr>
    </w:tbl>
    <w:p w:rsidR="00AD1117" w:rsidP="00AD1117" w:rsidRDefault="00AD1117" w14:paraId="3E985B99" w14:textId="77777777">
      <w:pPr>
        <w:pStyle w:val="BodyText"/>
        <w:widowControl w:val="0"/>
        <w:spacing w:line="264" w:lineRule="auto"/>
        <w:rPr>
          <w:rFonts w:asciiTheme="minorHAnsi" w:hAnsiTheme="minorHAnsi"/>
          <w:szCs w:val="24"/>
        </w:rPr>
      </w:pPr>
    </w:p>
    <w:p w:rsidRPr="000C0B47" w:rsidR="006745D9" w:rsidP="006745D9" w:rsidRDefault="006745D9" w14:paraId="19E13BA9" w14:textId="75877A22">
      <w:pPr>
        <w:rPr>
          <w:b/>
          <w:bCs/>
        </w:rPr>
      </w:pPr>
      <w:r w:rsidRPr="000C0B47">
        <w:rPr>
          <w:b/>
          <w:bCs/>
        </w:rPr>
        <w:t xml:space="preserve">A DPS should be contacted whenever there is concern over the safety of any child or vulnerable adult who has involvement with the church. Anyone (adult or child) is free to contact them for any of the following reasons: </w:t>
      </w:r>
    </w:p>
    <w:p w:rsidRPr="000C0B47" w:rsidR="00C3558A" w:rsidP="006745D9" w:rsidRDefault="00C3558A" w14:paraId="6965690E" w14:textId="77777777">
      <w:pPr>
        <w:rPr>
          <w:b/>
          <w:bCs/>
        </w:rPr>
      </w:pPr>
    </w:p>
    <w:p w:rsidRPr="000C0B47" w:rsidR="006745D9" w:rsidP="006745D9" w:rsidRDefault="006745D9" w14:paraId="3CABE939" w14:textId="77777777">
      <w:pPr>
        <w:pStyle w:val="ListParagraph"/>
        <w:numPr>
          <w:ilvl w:val="0"/>
          <w:numId w:val="3"/>
        </w:numPr>
        <w:pBdr>
          <w:top w:val="nil"/>
          <w:left w:val="nil"/>
          <w:bottom w:val="nil"/>
          <w:right w:val="nil"/>
          <w:between w:val="nil"/>
          <w:bar w:val="nil"/>
        </w:pBdr>
        <w:contextualSpacing w:val="0"/>
      </w:pPr>
      <w:r w:rsidRPr="000C0B47">
        <w:t>Any matters arising from the Safeguarding Policy.</w:t>
      </w:r>
    </w:p>
    <w:p w:rsidRPr="000C0B47" w:rsidR="006745D9" w:rsidP="006745D9" w:rsidRDefault="006745D9" w14:paraId="2A1F014E" w14:textId="77777777">
      <w:pPr>
        <w:pStyle w:val="ListParagraph"/>
        <w:numPr>
          <w:ilvl w:val="0"/>
          <w:numId w:val="3"/>
        </w:numPr>
        <w:pBdr>
          <w:top w:val="nil"/>
          <w:left w:val="nil"/>
          <w:bottom w:val="nil"/>
          <w:right w:val="nil"/>
          <w:between w:val="nil"/>
          <w:bar w:val="nil"/>
        </w:pBdr>
        <w:contextualSpacing w:val="0"/>
      </w:pPr>
      <w:r w:rsidRPr="000C0B47">
        <w:t>Concern for the wellbeing or safety of a child, young person or vulnerable adult (either from observation or what the child, young person or vulnerable adult has told you.)</w:t>
      </w:r>
    </w:p>
    <w:p w:rsidRPr="000C0B47" w:rsidR="006745D9" w:rsidP="006745D9" w:rsidRDefault="006745D9" w14:paraId="0281DFC3" w14:textId="77777777">
      <w:pPr>
        <w:pStyle w:val="ListParagraph"/>
        <w:numPr>
          <w:ilvl w:val="0"/>
          <w:numId w:val="3"/>
        </w:numPr>
        <w:pBdr>
          <w:top w:val="nil"/>
          <w:left w:val="nil"/>
          <w:bottom w:val="nil"/>
          <w:right w:val="nil"/>
          <w:between w:val="nil"/>
          <w:bar w:val="nil"/>
        </w:pBdr>
        <w:contextualSpacing w:val="0"/>
        <w:rPr>
          <w:color w:val="000000" w:themeColor="text1"/>
        </w:rPr>
      </w:pPr>
      <w:r w:rsidRPr="000C0B47">
        <w:t xml:space="preserve">Concern over another adult’s actions or an observation you have made of their behaviour. </w:t>
      </w:r>
    </w:p>
    <w:p w:rsidRPr="000C0B47" w:rsidR="007E6A82" w:rsidP="007E6A82" w:rsidRDefault="007E6A82" w14:paraId="34C173DA" w14:textId="7C8641D7">
      <w:pPr>
        <w:pBdr>
          <w:top w:val="nil"/>
          <w:left w:val="nil"/>
          <w:bottom w:val="nil"/>
          <w:right w:val="nil"/>
          <w:between w:val="nil"/>
          <w:bar w:val="nil"/>
        </w:pBdr>
        <w:rPr>
          <w:color w:val="000000" w:themeColor="text1"/>
          <w:sz w:val="24"/>
          <w:szCs w:val="24"/>
        </w:rPr>
      </w:pPr>
    </w:p>
    <w:p w:rsidRPr="000C0B47" w:rsidR="007E2F60" w:rsidP="007E2F60" w:rsidRDefault="007E2F60" w14:paraId="5AD21D3B" w14:textId="3182EFAD">
      <w:r w:rsidRPr="000C0B47">
        <w:t xml:space="preserve">If you are unable to reach a Responsible Person and you need to act quickly: </w:t>
      </w:r>
    </w:p>
    <w:p w:rsidRPr="000C0B47" w:rsidR="007E2F60" w:rsidP="007E2F60" w:rsidRDefault="007E2F60" w14:paraId="49B85492" w14:textId="77777777">
      <w:pPr>
        <w:pStyle w:val="ListParagraph"/>
        <w:numPr>
          <w:ilvl w:val="0"/>
          <w:numId w:val="2"/>
        </w:numPr>
      </w:pPr>
      <w:r w:rsidRPr="000C0B47">
        <w:t>In an emergency call the police on 999.</w:t>
      </w:r>
    </w:p>
    <w:p w:rsidRPr="000C0B47" w:rsidR="007E2F60" w:rsidP="007E2F60" w:rsidRDefault="007E2F60" w14:paraId="3F9153B5" w14:textId="77777777">
      <w:pPr>
        <w:pStyle w:val="ListParagraph"/>
        <w:numPr>
          <w:ilvl w:val="0"/>
          <w:numId w:val="2"/>
        </w:numPr>
      </w:pPr>
      <w:r w:rsidRPr="000C0B47">
        <w:t xml:space="preserve">To report concerns about a child </w:t>
      </w:r>
    </w:p>
    <w:p w:rsidRPr="000C0B47" w:rsidR="007E2F60" w:rsidP="007E2F60" w:rsidRDefault="00DB4C29" w14:paraId="45452B75" w14:textId="77777777">
      <w:pPr>
        <w:pStyle w:val="ListParagraph"/>
      </w:pPr>
      <w:hyperlink w:history="1" r:id="rId8">
        <w:r w:rsidRPr="000C0B47" w:rsidR="007E2F60">
          <w:rPr>
            <w:rStyle w:val="Hyperlink"/>
          </w:rPr>
          <w:t>https://www.bristol.gov.uk/social-care-health/report-your-concerns-about-a-child</w:t>
        </w:r>
      </w:hyperlink>
    </w:p>
    <w:p w:rsidRPr="000C0B47" w:rsidR="007E2F60" w:rsidP="007E2F60" w:rsidRDefault="007E2F60" w14:paraId="09A10624" w14:textId="77777777">
      <w:pPr>
        <w:pStyle w:val="ListParagraph"/>
        <w:numPr>
          <w:ilvl w:val="0"/>
          <w:numId w:val="2"/>
        </w:numPr>
      </w:pPr>
      <w:r w:rsidRPr="000C0B47">
        <w:t>To report concerns about an adult</w:t>
      </w:r>
    </w:p>
    <w:p w:rsidRPr="000C0B47" w:rsidR="007E2F60" w:rsidP="00C3558A" w:rsidRDefault="00DB4C29" w14:paraId="124654D2" w14:textId="1357F854">
      <w:pPr>
        <w:pStyle w:val="ListParagraph"/>
        <w:rPr>
          <w:sz w:val="24"/>
          <w:szCs w:val="24"/>
        </w:rPr>
      </w:pPr>
      <w:hyperlink w:history="1" r:id="rId9">
        <w:r w:rsidRPr="000C0B47" w:rsidR="007E2F60">
          <w:rPr>
            <w:rStyle w:val="Hyperlink"/>
          </w:rPr>
          <w:t>https://www.bristol.gov.uk/social-care-health/report-suspected-abuse</w:t>
        </w:r>
      </w:hyperlink>
    </w:p>
    <w:sectPr w:rsidRPr="000C0B47" w:rsidR="007E2F60" w:rsidSect="00C3558A">
      <w:footerReference w:type="default" r:id="rId10"/>
      <w:pgSz w:w="11906" w:h="16838" w:orient="portrait"/>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C29" w:rsidP="00CA3DEF" w:rsidRDefault="00DB4C29" w14:paraId="1D35BBA3" w14:textId="77777777">
      <w:r>
        <w:separator/>
      </w:r>
    </w:p>
  </w:endnote>
  <w:endnote w:type="continuationSeparator" w:id="0">
    <w:p w:rsidR="00DB4C29" w:rsidP="00CA3DEF" w:rsidRDefault="00DB4C29" w14:paraId="1CED05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DEF" w:rsidRDefault="00CA3DEF" w14:paraId="354851A1" w14:textId="4E7307FA">
    <w:pPr>
      <w:pStyle w:val="Footer"/>
    </w:pPr>
    <w:r>
      <w:t>CRBC</w:t>
    </w:r>
    <w:r>
      <w:ptab w:alignment="center" w:relativeTo="margin" w:leader="none"/>
    </w:r>
    <w:r w:rsidR="00A449F5">
      <w:t>\:</w:t>
    </w:r>
    <w:r>
      <w:t>Polic</w:t>
    </w:r>
    <w:r w:rsidR="00A449F5">
      <w:t>ies &amp; Risk assessments\safeguarding policy</w:t>
    </w:r>
    <w:r w:rsidR="00A449F5">
      <w:tab/>
    </w:r>
    <w:r w:rsidR="00A449F5">
      <w:t>May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C29" w:rsidP="00CA3DEF" w:rsidRDefault="00DB4C29" w14:paraId="0A6E70AA" w14:textId="77777777">
      <w:r>
        <w:separator/>
      </w:r>
    </w:p>
  </w:footnote>
  <w:footnote w:type="continuationSeparator" w:id="0">
    <w:p w:rsidR="00DB4C29" w:rsidP="00CA3DEF" w:rsidRDefault="00DB4C29" w14:paraId="6CCB8FA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636"/>
    <w:multiLevelType w:val="hybridMultilevel"/>
    <w:tmpl w:val="B06C9C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9DA2BC4"/>
    <w:multiLevelType w:val="hybridMultilevel"/>
    <w:tmpl w:val="6F603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2D782A"/>
    <w:multiLevelType w:val="hybridMultilevel"/>
    <w:tmpl w:val="2C60C500"/>
    <w:lvl w:ilvl="0" w:tplc="08090001">
      <w:start w:val="1"/>
      <w:numFmt w:val="bullet"/>
      <w:lvlText w:val=""/>
      <w:lvlJc w:val="left"/>
      <w:pPr>
        <w:tabs>
          <w:tab w:val="num" w:pos="720"/>
        </w:tabs>
        <w:ind w:left="720" w:hanging="360"/>
      </w:pPr>
      <w:rPr>
        <w:rFonts w:hint="default" w:ascii="Symbol" w:hAnsi="Symbol"/>
      </w:rPr>
    </w:lvl>
    <w:lvl w:ilvl="1" w:tplc="41584BD8">
      <w:start w:val="1"/>
      <w:numFmt w:val="bullet"/>
      <w:lvlText w:val="•"/>
      <w:lvlJc w:val="left"/>
      <w:pPr>
        <w:tabs>
          <w:tab w:val="num" w:pos="1440"/>
        </w:tabs>
        <w:ind w:left="1440" w:hanging="360"/>
      </w:pPr>
      <w:rPr>
        <w:rFonts w:hint="default" w:ascii="Times New Roman" w:hAnsi="Times New Roman" w:cs="Times New Roman"/>
      </w:rPr>
    </w:lvl>
    <w:lvl w:ilvl="2" w:tplc="F63293B8">
      <w:start w:val="1"/>
      <w:numFmt w:val="bullet"/>
      <w:lvlText w:val="•"/>
      <w:lvlJc w:val="left"/>
      <w:pPr>
        <w:tabs>
          <w:tab w:val="num" w:pos="2160"/>
        </w:tabs>
        <w:ind w:left="2160" w:hanging="360"/>
      </w:pPr>
      <w:rPr>
        <w:rFonts w:hint="default" w:ascii="Times New Roman" w:hAnsi="Times New Roman" w:cs="Times New Roman"/>
      </w:rPr>
    </w:lvl>
    <w:lvl w:ilvl="3" w:tplc="8D1CEFE6">
      <w:start w:val="1"/>
      <w:numFmt w:val="bullet"/>
      <w:lvlText w:val="•"/>
      <w:lvlJc w:val="left"/>
      <w:pPr>
        <w:tabs>
          <w:tab w:val="num" w:pos="2880"/>
        </w:tabs>
        <w:ind w:left="2880" w:hanging="360"/>
      </w:pPr>
      <w:rPr>
        <w:rFonts w:hint="default" w:ascii="Times New Roman" w:hAnsi="Times New Roman" w:cs="Times New Roman"/>
      </w:rPr>
    </w:lvl>
    <w:lvl w:ilvl="4" w:tplc="D5084A58">
      <w:start w:val="1"/>
      <w:numFmt w:val="bullet"/>
      <w:lvlText w:val="•"/>
      <w:lvlJc w:val="left"/>
      <w:pPr>
        <w:tabs>
          <w:tab w:val="num" w:pos="3600"/>
        </w:tabs>
        <w:ind w:left="3600" w:hanging="360"/>
      </w:pPr>
      <w:rPr>
        <w:rFonts w:hint="default" w:ascii="Times New Roman" w:hAnsi="Times New Roman" w:cs="Times New Roman"/>
      </w:rPr>
    </w:lvl>
    <w:lvl w:ilvl="5" w:tplc="6CA4480C">
      <w:start w:val="1"/>
      <w:numFmt w:val="bullet"/>
      <w:lvlText w:val="•"/>
      <w:lvlJc w:val="left"/>
      <w:pPr>
        <w:tabs>
          <w:tab w:val="num" w:pos="4320"/>
        </w:tabs>
        <w:ind w:left="4320" w:hanging="360"/>
      </w:pPr>
      <w:rPr>
        <w:rFonts w:hint="default" w:ascii="Times New Roman" w:hAnsi="Times New Roman" w:cs="Times New Roman"/>
      </w:rPr>
    </w:lvl>
    <w:lvl w:ilvl="6" w:tplc="462428A0">
      <w:start w:val="1"/>
      <w:numFmt w:val="bullet"/>
      <w:lvlText w:val="•"/>
      <w:lvlJc w:val="left"/>
      <w:pPr>
        <w:tabs>
          <w:tab w:val="num" w:pos="5040"/>
        </w:tabs>
        <w:ind w:left="5040" w:hanging="360"/>
      </w:pPr>
      <w:rPr>
        <w:rFonts w:hint="default" w:ascii="Times New Roman" w:hAnsi="Times New Roman" w:cs="Times New Roman"/>
      </w:rPr>
    </w:lvl>
    <w:lvl w:ilvl="7" w:tplc="0B028AFE">
      <w:start w:val="1"/>
      <w:numFmt w:val="bullet"/>
      <w:lvlText w:val="•"/>
      <w:lvlJc w:val="left"/>
      <w:pPr>
        <w:tabs>
          <w:tab w:val="num" w:pos="5760"/>
        </w:tabs>
        <w:ind w:left="5760" w:hanging="360"/>
      </w:pPr>
      <w:rPr>
        <w:rFonts w:hint="default" w:ascii="Times New Roman" w:hAnsi="Times New Roman" w:cs="Times New Roman"/>
      </w:rPr>
    </w:lvl>
    <w:lvl w:ilvl="8" w:tplc="AC4A01F4">
      <w:start w:val="1"/>
      <w:numFmt w:val="bullet"/>
      <w:lvlText w:val="•"/>
      <w:lvlJc w:val="left"/>
      <w:pPr>
        <w:tabs>
          <w:tab w:val="num" w:pos="6480"/>
        </w:tabs>
        <w:ind w:left="6480" w:hanging="360"/>
      </w:pPr>
      <w:rPr>
        <w:rFonts w:hint="default" w:ascii="Times New Roman" w:hAnsi="Times New Roman" w:cs="Times New Roman"/>
      </w:rPr>
    </w:lvl>
  </w:abstractNum>
  <w:abstractNum w:abstractNumId="3" w15:restartNumberingAfterBreak="0">
    <w:nsid w:val="398608A7"/>
    <w:multiLevelType w:val="hybridMultilevel"/>
    <w:tmpl w:val="60F2C2D4"/>
    <w:lvl w:ilvl="0" w:tplc="08090001">
      <w:start w:val="1"/>
      <w:numFmt w:val="bullet"/>
      <w:lvlText w:val=""/>
      <w:lvlJc w:val="left"/>
      <w:pPr>
        <w:ind w:left="535" w:hanging="360"/>
      </w:pPr>
      <w:rPr>
        <w:rFonts w:hint="default" w:ascii="Symbol" w:hAnsi="Symbol"/>
      </w:rPr>
    </w:lvl>
    <w:lvl w:ilvl="1" w:tplc="08090003" w:tentative="1">
      <w:start w:val="1"/>
      <w:numFmt w:val="bullet"/>
      <w:lvlText w:val="o"/>
      <w:lvlJc w:val="left"/>
      <w:pPr>
        <w:ind w:left="1255" w:hanging="360"/>
      </w:pPr>
      <w:rPr>
        <w:rFonts w:hint="default" w:ascii="Courier New" w:hAnsi="Courier New" w:cs="Courier New"/>
      </w:rPr>
    </w:lvl>
    <w:lvl w:ilvl="2" w:tplc="08090005" w:tentative="1">
      <w:start w:val="1"/>
      <w:numFmt w:val="bullet"/>
      <w:lvlText w:val=""/>
      <w:lvlJc w:val="left"/>
      <w:pPr>
        <w:ind w:left="1975" w:hanging="360"/>
      </w:pPr>
      <w:rPr>
        <w:rFonts w:hint="default" w:ascii="Wingdings" w:hAnsi="Wingdings"/>
      </w:rPr>
    </w:lvl>
    <w:lvl w:ilvl="3" w:tplc="08090001" w:tentative="1">
      <w:start w:val="1"/>
      <w:numFmt w:val="bullet"/>
      <w:lvlText w:val=""/>
      <w:lvlJc w:val="left"/>
      <w:pPr>
        <w:ind w:left="2695" w:hanging="360"/>
      </w:pPr>
      <w:rPr>
        <w:rFonts w:hint="default" w:ascii="Symbol" w:hAnsi="Symbol"/>
      </w:rPr>
    </w:lvl>
    <w:lvl w:ilvl="4" w:tplc="08090003" w:tentative="1">
      <w:start w:val="1"/>
      <w:numFmt w:val="bullet"/>
      <w:lvlText w:val="o"/>
      <w:lvlJc w:val="left"/>
      <w:pPr>
        <w:ind w:left="3415" w:hanging="360"/>
      </w:pPr>
      <w:rPr>
        <w:rFonts w:hint="default" w:ascii="Courier New" w:hAnsi="Courier New" w:cs="Courier New"/>
      </w:rPr>
    </w:lvl>
    <w:lvl w:ilvl="5" w:tplc="08090005" w:tentative="1">
      <w:start w:val="1"/>
      <w:numFmt w:val="bullet"/>
      <w:lvlText w:val=""/>
      <w:lvlJc w:val="left"/>
      <w:pPr>
        <w:ind w:left="4135" w:hanging="360"/>
      </w:pPr>
      <w:rPr>
        <w:rFonts w:hint="default" w:ascii="Wingdings" w:hAnsi="Wingdings"/>
      </w:rPr>
    </w:lvl>
    <w:lvl w:ilvl="6" w:tplc="08090001" w:tentative="1">
      <w:start w:val="1"/>
      <w:numFmt w:val="bullet"/>
      <w:lvlText w:val=""/>
      <w:lvlJc w:val="left"/>
      <w:pPr>
        <w:ind w:left="4855" w:hanging="360"/>
      </w:pPr>
      <w:rPr>
        <w:rFonts w:hint="default" w:ascii="Symbol" w:hAnsi="Symbol"/>
      </w:rPr>
    </w:lvl>
    <w:lvl w:ilvl="7" w:tplc="08090003" w:tentative="1">
      <w:start w:val="1"/>
      <w:numFmt w:val="bullet"/>
      <w:lvlText w:val="o"/>
      <w:lvlJc w:val="left"/>
      <w:pPr>
        <w:ind w:left="5575" w:hanging="360"/>
      </w:pPr>
      <w:rPr>
        <w:rFonts w:hint="default" w:ascii="Courier New" w:hAnsi="Courier New" w:cs="Courier New"/>
      </w:rPr>
    </w:lvl>
    <w:lvl w:ilvl="8" w:tplc="08090005" w:tentative="1">
      <w:start w:val="1"/>
      <w:numFmt w:val="bullet"/>
      <w:lvlText w:val=""/>
      <w:lvlJc w:val="left"/>
      <w:pPr>
        <w:ind w:left="6295" w:hanging="360"/>
      </w:pPr>
      <w:rPr>
        <w:rFonts w:hint="default" w:ascii="Wingdings" w:hAnsi="Wingdings"/>
      </w:rPr>
    </w:lvl>
  </w:abstractNum>
  <w:abstractNum w:abstractNumId="4" w15:restartNumberingAfterBreak="0">
    <w:nsid w:val="41203BD5"/>
    <w:multiLevelType w:val="hybridMultilevel"/>
    <w:tmpl w:val="FFFFFFFF"/>
    <w:lvl w:ilvl="0" w:tplc="30B29684">
      <w:start w:val="1"/>
      <w:numFmt w:val="bullet"/>
      <w:lvlText w:val=""/>
      <w:lvlJc w:val="left"/>
      <w:pPr>
        <w:ind w:left="720" w:hanging="360"/>
      </w:pPr>
      <w:rPr>
        <w:rFonts w:hint="default" w:ascii="Symbol" w:hAnsi="Symbol"/>
      </w:rPr>
    </w:lvl>
    <w:lvl w:ilvl="1" w:tplc="B8C84CFA">
      <w:start w:val="1"/>
      <w:numFmt w:val="bullet"/>
      <w:lvlText w:val="o"/>
      <w:lvlJc w:val="left"/>
      <w:pPr>
        <w:ind w:left="1440" w:hanging="360"/>
      </w:pPr>
      <w:rPr>
        <w:rFonts w:hint="default" w:ascii="Courier New" w:hAnsi="Courier New"/>
      </w:rPr>
    </w:lvl>
    <w:lvl w:ilvl="2" w:tplc="9560FECA">
      <w:start w:val="1"/>
      <w:numFmt w:val="bullet"/>
      <w:lvlText w:val=""/>
      <w:lvlJc w:val="left"/>
      <w:pPr>
        <w:ind w:left="2160" w:hanging="360"/>
      </w:pPr>
      <w:rPr>
        <w:rFonts w:hint="default" w:ascii="Wingdings" w:hAnsi="Wingdings"/>
      </w:rPr>
    </w:lvl>
    <w:lvl w:ilvl="3" w:tplc="29063848">
      <w:start w:val="1"/>
      <w:numFmt w:val="bullet"/>
      <w:lvlText w:val=""/>
      <w:lvlJc w:val="left"/>
      <w:pPr>
        <w:ind w:left="2880" w:hanging="360"/>
      </w:pPr>
      <w:rPr>
        <w:rFonts w:hint="default" w:ascii="Symbol" w:hAnsi="Symbol"/>
      </w:rPr>
    </w:lvl>
    <w:lvl w:ilvl="4" w:tplc="75CE047E">
      <w:start w:val="1"/>
      <w:numFmt w:val="bullet"/>
      <w:lvlText w:val="o"/>
      <w:lvlJc w:val="left"/>
      <w:pPr>
        <w:ind w:left="3600" w:hanging="360"/>
      </w:pPr>
      <w:rPr>
        <w:rFonts w:hint="default" w:ascii="Courier New" w:hAnsi="Courier New"/>
      </w:rPr>
    </w:lvl>
    <w:lvl w:ilvl="5" w:tplc="B50893A8">
      <w:start w:val="1"/>
      <w:numFmt w:val="bullet"/>
      <w:lvlText w:val=""/>
      <w:lvlJc w:val="left"/>
      <w:pPr>
        <w:ind w:left="4320" w:hanging="360"/>
      </w:pPr>
      <w:rPr>
        <w:rFonts w:hint="default" w:ascii="Wingdings" w:hAnsi="Wingdings"/>
      </w:rPr>
    </w:lvl>
    <w:lvl w:ilvl="6" w:tplc="426A2E66">
      <w:start w:val="1"/>
      <w:numFmt w:val="bullet"/>
      <w:lvlText w:val=""/>
      <w:lvlJc w:val="left"/>
      <w:pPr>
        <w:ind w:left="5040" w:hanging="360"/>
      </w:pPr>
      <w:rPr>
        <w:rFonts w:hint="default" w:ascii="Symbol" w:hAnsi="Symbol"/>
      </w:rPr>
    </w:lvl>
    <w:lvl w:ilvl="7" w:tplc="7396AEAE">
      <w:start w:val="1"/>
      <w:numFmt w:val="bullet"/>
      <w:lvlText w:val="o"/>
      <w:lvlJc w:val="left"/>
      <w:pPr>
        <w:ind w:left="5760" w:hanging="360"/>
      </w:pPr>
      <w:rPr>
        <w:rFonts w:hint="default" w:ascii="Courier New" w:hAnsi="Courier New"/>
      </w:rPr>
    </w:lvl>
    <w:lvl w:ilvl="8" w:tplc="C7CEDBC2">
      <w:start w:val="1"/>
      <w:numFmt w:val="bullet"/>
      <w:lvlText w:val=""/>
      <w:lvlJc w:val="left"/>
      <w:pPr>
        <w:ind w:left="6480" w:hanging="360"/>
      </w:pPr>
      <w:rPr>
        <w:rFonts w:hint="default" w:ascii="Wingdings" w:hAnsi="Wingdings"/>
      </w:rPr>
    </w:lvl>
  </w:abstractNum>
  <w:abstractNum w:abstractNumId="5" w15:restartNumberingAfterBreak="0">
    <w:nsid w:val="461F517B"/>
    <w:multiLevelType w:val="hybridMultilevel"/>
    <w:tmpl w:val="2E026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6A7184A"/>
    <w:multiLevelType w:val="hybridMultilevel"/>
    <w:tmpl w:val="11400CFA"/>
    <w:lvl w:ilvl="0" w:tplc="35C416F6">
      <w:start w:val="1"/>
      <w:numFmt w:val="bullet"/>
      <w:lvlText w:val="•"/>
      <w:lvlJc w:val="left"/>
      <w:pPr>
        <w:tabs>
          <w:tab w:val="num" w:pos="720"/>
        </w:tabs>
        <w:ind w:left="720" w:hanging="360"/>
      </w:pPr>
      <w:rPr>
        <w:rFonts w:hint="default" w:ascii="Times New Roman" w:hAnsi="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AF53D23"/>
    <w:multiLevelType w:val="hybridMultilevel"/>
    <w:tmpl w:val="624451E8"/>
    <w:lvl w:ilvl="0" w:tplc="08090001">
      <w:start w:val="1"/>
      <w:numFmt w:val="bullet"/>
      <w:lvlText w:val=""/>
      <w:lvlJc w:val="left"/>
      <w:pPr>
        <w:ind w:left="535" w:hanging="360"/>
      </w:pPr>
      <w:rPr>
        <w:rFonts w:hint="default" w:ascii="Symbol" w:hAnsi="Symbol"/>
      </w:rPr>
    </w:lvl>
    <w:lvl w:ilvl="1" w:tplc="08090003" w:tentative="1">
      <w:start w:val="1"/>
      <w:numFmt w:val="bullet"/>
      <w:lvlText w:val="o"/>
      <w:lvlJc w:val="left"/>
      <w:pPr>
        <w:ind w:left="1255" w:hanging="360"/>
      </w:pPr>
      <w:rPr>
        <w:rFonts w:hint="default" w:ascii="Courier New" w:hAnsi="Courier New" w:cs="Courier New"/>
      </w:rPr>
    </w:lvl>
    <w:lvl w:ilvl="2" w:tplc="08090005" w:tentative="1">
      <w:start w:val="1"/>
      <w:numFmt w:val="bullet"/>
      <w:lvlText w:val=""/>
      <w:lvlJc w:val="left"/>
      <w:pPr>
        <w:ind w:left="1975" w:hanging="360"/>
      </w:pPr>
      <w:rPr>
        <w:rFonts w:hint="default" w:ascii="Wingdings" w:hAnsi="Wingdings"/>
      </w:rPr>
    </w:lvl>
    <w:lvl w:ilvl="3" w:tplc="08090001" w:tentative="1">
      <w:start w:val="1"/>
      <w:numFmt w:val="bullet"/>
      <w:lvlText w:val=""/>
      <w:lvlJc w:val="left"/>
      <w:pPr>
        <w:ind w:left="2695" w:hanging="360"/>
      </w:pPr>
      <w:rPr>
        <w:rFonts w:hint="default" w:ascii="Symbol" w:hAnsi="Symbol"/>
      </w:rPr>
    </w:lvl>
    <w:lvl w:ilvl="4" w:tplc="08090003" w:tentative="1">
      <w:start w:val="1"/>
      <w:numFmt w:val="bullet"/>
      <w:lvlText w:val="o"/>
      <w:lvlJc w:val="left"/>
      <w:pPr>
        <w:ind w:left="3415" w:hanging="360"/>
      </w:pPr>
      <w:rPr>
        <w:rFonts w:hint="default" w:ascii="Courier New" w:hAnsi="Courier New" w:cs="Courier New"/>
      </w:rPr>
    </w:lvl>
    <w:lvl w:ilvl="5" w:tplc="08090005" w:tentative="1">
      <w:start w:val="1"/>
      <w:numFmt w:val="bullet"/>
      <w:lvlText w:val=""/>
      <w:lvlJc w:val="left"/>
      <w:pPr>
        <w:ind w:left="4135" w:hanging="360"/>
      </w:pPr>
      <w:rPr>
        <w:rFonts w:hint="default" w:ascii="Wingdings" w:hAnsi="Wingdings"/>
      </w:rPr>
    </w:lvl>
    <w:lvl w:ilvl="6" w:tplc="08090001" w:tentative="1">
      <w:start w:val="1"/>
      <w:numFmt w:val="bullet"/>
      <w:lvlText w:val=""/>
      <w:lvlJc w:val="left"/>
      <w:pPr>
        <w:ind w:left="4855" w:hanging="360"/>
      </w:pPr>
      <w:rPr>
        <w:rFonts w:hint="default" w:ascii="Symbol" w:hAnsi="Symbol"/>
      </w:rPr>
    </w:lvl>
    <w:lvl w:ilvl="7" w:tplc="08090003" w:tentative="1">
      <w:start w:val="1"/>
      <w:numFmt w:val="bullet"/>
      <w:lvlText w:val="o"/>
      <w:lvlJc w:val="left"/>
      <w:pPr>
        <w:ind w:left="5575" w:hanging="360"/>
      </w:pPr>
      <w:rPr>
        <w:rFonts w:hint="default" w:ascii="Courier New" w:hAnsi="Courier New" w:cs="Courier New"/>
      </w:rPr>
    </w:lvl>
    <w:lvl w:ilvl="8" w:tplc="08090005" w:tentative="1">
      <w:start w:val="1"/>
      <w:numFmt w:val="bullet"/>
      <w:lvlText w:val=""/>
      <w:lvlJc w:val="left"/>
      <w:pPr>
        <w:ind w:left="6295" w:hanging="360"/>
      </w:pPr>
      <w:rPr>
        <w:rFonts w:hint="default" w:ascii="Wingdings" w:hAnsi="Wingdings"/>
      </w:rPr>
    </w:lvl>
  </w:abstractNum>
  <w:abstractNum w:abstractNumId="8" w15:restartNumberingAfterBreak="0">
    <w:nsid w:val="6BA264C6"/>
    <w:multiLevelType w:val="hybridMultilevel"/>
    <w:tmpl w:val="92565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8D4EA9"/>
    <w:multiLevelType w:val="hybridMultilevel"/>
    <w:tmpl w:val="0016BC80"/>
    <w:lvl w:ilvl="0" w:tplc="004472AC">
      <w:start w:val="1"/>
      <w:numFmt w:val="bullet"/>
      <w:lvlText w:val="•"/>
      <w:lvlJc w:val="left"/>
      <w:pPr>
        <w:tabs>
          <w:tab w:val="num" w:pos="720"/>
        </w:tabs>
        <w:ind w:left="720" w:hanging="360"/>
      </w:pPr>
      <w:rPr>
        <w:rFonts w:hint="default" w:ascii="Times New Roman" w:hAnsi="Times New Roman" w:cs="Times New Roman"/>
      </w:rPr>
    </w:lvl>
    <w:lvl w:ilvl="1" w:tplc="D3E46736">
      <w:start w:val="1"/>
      <w:numFmt w:val="bullet"/>
      <w:lvlText w:val="•"/>
      <w:lvlJc w:val="left"/>
      <w:pPr>
        <w:tabs>
          <w:tab w:val="num" w:pos="1440"/>
        </w:tabs>
        <w:ind w:left="1440" w:hanging="360"/>
      </w:pPr>
      <w:rPr>
        <w:rFonts w:hint="default" w:ascii="Times New Roman" w:hAnsi="Times New Roman" w:cs="Times New Roman"/>
      </w:rPr>
    </w:lvl>
    <w:lvl w:ilvl="2" w:tplc="0F082D1E">
      <w:start w:val="1"/>
      <w:numFmt w:val="bullet"/>
      <w:lvlText w:val="•"/>
      <w:lvlJc w:val="left"/>
      <w:pPr>
        <w:tabs>
          <w:tab w:val="num" w:pos="2160"/>
        </w:tabs>
        <w:ind w:left="2160" w:hanging="360"/>
      </w:pPr>
      <w:rPr>
        <w:rFonts w:hint="default" w:ascii="Times New Roman" w:hAnsi="Times New Roman" w:cs="Times New Roman"/>
      </w:rPr>
    </w:lvl>
    <w:lvl w:ilvl="3" w:tplc="46EC225C">
      <w:start w:val="1"/>
      <w:numFmt w:val="bullet"/>
      <w:lvlText w:val="•"/>
      <w:lvlJc w:val="left"/>
      <w:pPr>
        <w:tabs>
          <w:tab w:val="num" w:pos="2880"/>
        </w:tabs>
        <w:ind w:left="2880" w:hanging="360"/>
      </w:pPr>
      <w:rPr>
        <w:rFonts w:hint="default" w:ascii="Times New Roman" w:hAnsi="Times New Roman" w:cs="Times New Roman"/>
      </w:rPr>
    </w:lvl>
    <w:lvl w:ilvl="4" w:tplc="954E59DE">
      <w:start w:val="1"/>
      <w:numFmt w:val="bullet"/>
      <w:lvlText w:val="•"/>
      <w:lvlJc w:val="left"/>
      <w:pPr>
        <w:tabs>
          <w:tab w:val="num" w:pos="3600"/>
        </w:tabs>
        <w:ind w:left="3600" w:hanging="360"/>
      </w:pPr>
      <w:rPr>
        <w:rFonts w:hint="default" w:ascii="Times New Roman" w:hAnsi="Times New Roman" w:cs="Times New Roman"/>
      </w:rPr>
    </w:lvl>
    <w:lvl w:ilvl="5" w:tplc="04DE0704">
      <w:start w:val="1"/>
      <w:numFmt w:val="bullet"/>
      <w:lvlText w:val="•"/>
      <w:lvlJc w:val="left"/>
      <w:pPr>
        <w:tabs>
          <w:tab w:val="num" w:pos="4320"/>
        </w:tabs>
        <w:ind w:left="4320" w:hanging="360"/>
      </w:pPr>
      <w:rPr>
        <w:rFonts w:hint="default" w:ascii="Times New Roman" w:hAnsi="Times New Roman" w:cs="Times New Roman"/>
      </w:rPr>
    </w:lvl>
    <w:lvl w:ilvl="6" w:tplc="A92A5B94">
      <w:start w:val="1"/>
      <w:numFmt w:val="bullet"/>
      <w:lvlText w:val="•"/>
      <w:lvlJc w:val="left"/>
      <w:pPr>
        <w:tabs>
          <w:tab w:val="num" w:pos="5040"/>
        </w:tabs>
        <w:ind w:left="5040" w:hanging="360"/>
      </w:pPr>
      <w:rPr>
        <w:rFonts w:hint="default" w:ascii="Times New Roman" w:hAnsi="Times New Roman" w:cs="Times New Roman"/>
      </w:rPr>
    </w:lvl>
    <w:lvl w:ilvl="7" w:tplc="B4244828">
      <w:start w:val="1"/>
      <w:numFmt w:val="bullet"/>
      <w:lvlText w:val="•"/>
      <w:lvlJc w:val="left"/>
      <w:pPr>
        <w:tabs>
          <w:tab w:val="num" w:pos="5760"/>
        </w:tabs>
        <w:ind w:left="5760" w:hanging="360"/>
      </w:pPr>
      <w:rPr>
        <w:rFonts w:hint="default" w:ascii="Times New Roman" w:hAnsi="Times New Roman" w:cs="Times New Roman"/>
      </w:rPr>
    </w:lvl>
    <w:lvl w:ilvl="8" w:tplc="7BBAF5D8">
      <w:start w:val="1"/>
      <w:numFmt w:val="bullet"/>
      <w:lvlText w:val="•"/>
      <w:lvlJc w:val="left"/>
      <w:pPr>
        <w:tabs>
          <w:tab w:val="num" w:pos="6480"/>
        </w:tabs>
        <w:ind w:left="6480" w:hanging="360"/>
      </w:pPr>
      <w:rPr>
        <w:rFonts w:hint="default" w:ascii="Times New Roman" w:hAnsi="Times New Roman" w:cs="Times New Roman"/>
      </w:rPr>
    </w:lvl>
  </w:abstractNum>
  <w:num w:numId="1" w16cid:durableId="1019164945">
    <w:abstractNumId w:val="0"/>
  </w:num>
  <w:num w:numId="2" w16cid:durableId="2093433815">
    <w:abstractNumId w:val="5"/>
  </w:num>
  <w:num w:numId="3" w16cid:durableId="1406760961">
    <w:abstractNumId w:val="4"/>
  </w:num>
  <w:num w:numId="4" w16cid:durableId="1237326860">
    <w:abstractNumId w:val="2"/>
  </w:num>
  <w:num w:numId="5" w16cid:durableId="1065492208">
    <w:abstractNumId w:val="10"/>
  </w:num>
  <w:num w:numId="6" w16cid:durableId="534119263">
    <w:abstractNumId w:val="6"/>
  </w:num>
  <w:num w:numId="7" w16cid:durableId="313922397">
    <w:abstractNumId w:val="8"/>
  </w:num>
  <w:num w:numId="8" w16cid:durableId="995379617">
    <w:abstractNumId w:val="9"/>
  </w:num>
  <w:num w:numId="9" w16cid:durableId="940837604">
    <w:abstractNumId w:val="1"/>
  </w:num>
  <w:num w:numId="10" w16cid:durableId="924802700">
    <w:abstractNumId w:val="7"/>
  </w:num>
  <w:num w:numId="11" w16cid:durableId="189500504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60"/>
    <w:rsid w:val="00071611"/>
    <w:rsid w:val="000C0B47"/>
    <w:rsid w:val="00444656"/>
    <w:rsid w:val="004C3A2F"/>
    <w:rsid w:val="00602CB8"/>
    <w:rsid w:val="006745D9"/>
    <w:rsid w:val="0076188A"/>
    <w:rsid w:val="00762864"/>
    <w:rsid w:val="007E2F60"/>
    <w:rsid w:val="007E6A82"/>
    <w:rsid w:val="008D6F77"/>
    <w:rsid w:val="009B6690"/>
    <w:rsid w:val="00A449F5"/>
    <w:rsid w:val="00AD1117"/>
    <w:rsid w:val="00B30A49"/>
    <w:rsid w:val="00BE28F9"/>
    <w:rsid w:val="00C309DF"/>
    <w:rsid w:val="00C3558A"/>
    <w:rsid w:val="00C84962"/>
    <w:rsid w:val="00CA3DEF"/>
    <w:rsid w:val="00DB4C29"/>
    <w:rsid w:val="260EF690"/>
    <w:rsid w:val="727B8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F4265"/>
  <w15:chartTrackingRefBased/>
  <w15:docId w15:val="{657E5C24-02FF-4E5B-9CC2-97F49C34F0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2F60"/>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7E2F60"/>
    <w:pPr>
      <w:ind w:left="720"/>
      <w:contextualSpacing/>
    </w:pPr>
  </w:style>
  <w:style w:type="paragraph" w:styleId="BodyText">
    <w:name w:val="Body Text"/>
    <w:basedOn w:val="Normal"/>
    <w:link w:val="BodyTextChar"/>
    <w:uiPriority w:val="99"/>
    <w:unhideWhenUsed/>
    <w:rsid w:val="007E2F60"/>
    <w:pPr>
      <w:spacing w:after="120"/>
    </w:pPr>
  </w:style>
  <w:style w:type="character" w:styleId="BodyTextChar" w:customStyle="1">
    <w:name w:val="Body Text Char"/>
    <w:basedOn w:val="DefaultParagraphFont"/>
    <w:link w:val="BodyText"/>
    <w:uiPriority w:val="99"/>
    <w:rsid w:val="007E2F60"/>
    <w:rPr>
      <w:rFonts w:ascii="Calibri" w:hAnsi="Calibri" w:eastAsia="Calibri" w:cs="Times New Roman"/>
    </w:rPr>
  </w:style>
  <w:style w:type="paragraph" w:styleId="NoSpacing">
    <w:name w:val="No Spacing"/>
    <w:uiPriority w:val="1"/>
    <w:qFormat/>
    <w:rsid w:val="007E2F60"/>
    <w:pPr>
      <w:spacing w:after="0" w:line="240" w:lineRule="auto"/>
    </w:pPr>
    <w:rPr>
      <w:rFonts w:ascii="Calibri" w:hAnsi="Calibri" w:eastAsia="Calibri" w:cs="Times New Roman"/>
    </w:rPr>
  </w:style>
  <w:style w:type="character" w:styleId="Hyperlink">
    <w:name w:val="Hyperlink"/>
    <w:uiPriority w:val="99"/>
    <w:unhideWhenUsed/>
    <w:rsid w:val="007E2F60"/>
    <w:rPr>
      <w:color w:val="0000FF"/>
      <w:u w:val="single"/>
    </w:rPr>
  </w:style>
  <w:style w:type="table" w:styleId="TableGrid">
    <w:name w:val="Table Grid"/>
    <w:basedOn w:val="TableNormal"/>
    <w:uiPriority w:val="39"/>
    <w:rsid w:val="007E6A82"/>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A3DEF"/>
    <w:pPr>
      <w:tabs>
        <w:tab w:val="center" w:pos="4513"/>
        <w:tab w:val="right" w:pos="9026"/>
      </w:tabs>
    </w:pPr>
  </w:style>
  <w:style w:type="character" w:styleId="HeaderChar" w:customStyle="1">
    <w:name w:val="Header Char"/>
    <w:basedOn w:val="DefaultParagraphFont"/>
    <w:link w:val="Header"/>
    <w:uiPriority w:val="99"/>
    <w:rsid w:val="00CA3DEF"/>
    <w:rPr>
      <w:rFonts w:ascii="Calibri" w:hAnsi="Calibri" w:eastAsia="Calibri" w:cs="Times New Roman"/>
    </w:rPr>
  </w:style>
  <w:style w:type="paragraph" w:styleId="Footer">
    <w:name w:val="footer"/>
    <w:basedOn w:val="Normal"/>
    <w:link w:val="FooterChar"/>
    <w:uiPriority w:val="99"/>
    <w:unhideWhenUsed/>
    <w:rsid w:val="00CA3DEF"/>
    <w:pPr>
      <w:tabs>
        <w:tab w:val="center" w:pos="4513"/>
        <w:tab w:val="right" w:pos="9026"/>
      </w:tabs>
    </w:pPr>
  </w:style>
  <w:style w:type="character" w:styleId="FooterChar" w:customStyle="1">
    <w:name w:val="Footer Char"/>
    <w:basedOn w:val="DefaultParagraphFont"/>
    <w:link w:val="Footer"/>
    <w:uiPriority w:val="99"/>
    <w:rsid w:val="00CA3DEF"/>
    <w:rPr>
      <w:rFonts w:ascii="Calibri" w:hAnsi="Calibri" w:eastAsia="Calibri" w:cs="Times New Roman"/>
    </w:rPr>
  </w:style>
  <w:style w:type="character" w:styleId="UnresolvedMention">
    <w:name w:val="Unresolved Mention"/>
    <w:basedOn w:val="DefaultParagraphFont"/>
    <w:uiPriority w:val="99"/>
    <w:semiHidden/>
    <w:unhideWhenUsed/>
    <w:rsid w:val="000C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gov.uk/social-care-health/report-your-concerns-about-a-chil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airnsroa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istol.gov.uk/social-care-health/report-suspected-abus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3" ma:contentTypeDescription="Create a new document." ma:contentTypeScope="" ma:versionID="e2f4ae4072658253fa6b283a7ddf738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d289c6b86cb5d16ab8f2c0e55c6ab98e"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E1B15-3B9D-4B1D-89F0-068787773067}"/>
</file>

<file path=customXml/itemProps2.xml><?xml version="1.0" encoding="utf-8"?>
<ds:datastoreItem xmlns:ds="http://schemas.openxmlformats.org/officeDocument/2006/customXml" ds:itemID="{7D7E6B59-48C2-4DE4-9BA9-7820F964C8B3}"/>
</file>

<file path=customXml/itemProps3.xml><?xml version="1.0" encoding="utf-8"?>
<ds:datastoreItem xmlns:ds="http://schemas.openxmlformats.org/officeDocument/2006/customXml" ds:itemID="{C4972900-1FE7-4882-A7C4-300DB054AA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Caldwell</dc:creator>
  <cp:keywords/>
  <dc:description/>
  <cp:lastModifiedBy>Emma  Caldwell</cp:lastModifiedBy>
  <cp:revision>4</cp:revision>
  <cp:lastPrinted>2022-05-12T10:44:00Z</cp:lastPrinted>
  <dcterms:created xsi:type="dcterms:W3CDTF">2022-05-13T08:26:00Z</dcterms:created>
  <dcterms:modified xsi:type="dcterms:W3CDTF">2022-05-23T09:10:05Z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0x010100AAB476526986E84CA8782ADCD5AB137E</vt:lpwstr>
  </property>
</Properties>
</file>