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FE" w:rsidRPr="000B4AFE" w:rsidRDefault="000B4AFE" w:rsidP="000B4AFE">
      <w:pPr>
        <w:spacing w:line="216" w:lineRule="auto"/>
        <w:jc w:val="center"/>
        <w:rPr>
          <w:rFonts w:ascii="Tahoma" w:eastAsiaTheme="minorEastAsia" w:hAnsi="Tahoma" w:cs="Tahoma"/>
          <w:b/>
          <w:color w:val="000000" w:themeColor="text1"/>
          <w:kern w:val="24"/>
          <w:sz w:val="24"/>
          <w:u w:val="single"/>
        </w:rPr>
      </w:pPr>
      <w:r w:rsidRPr="000B4AFE">
        <w:rPr>
          <w:rFonts w:ascii="Tahoma" w:eastAsiaTheme="minorEastAsia" w:hAnsi="Tahoma" w:cs="Tahoma"/>
          <w:b/>
          <w:color w:val="000000" w:themeColor="text1"/>
          <w:kern w:val="24"/>
          <w:sz w:val="24"/>
          <w:u w:val="single"/>
        </w:rPr>
        <w:t>Seven Habits for Follower</w:t>
      </w:r>
      <w:r>
        <w:rPr>
          <w:rFonts w:ascii="Tahoma" w:eastAsiaTheme="minorEastAsia" w:hAnsi="Tahoma" w:cs="Tahoma"/>
          <w:b/>
          <w:color w:val="000000" w:themeColor="text1"/>
          <w:kern w:val="24"/>
          <w:sz w:val="24"/>
          <w:u w:val="single"/>
        </w:rPr>
        <w:t>s of Je</w:t>
      </w:r>
      <w:bookmarkStart w:id="0" w:name="_GoBack"/>
      <w:bookmarkEnd w:id="0"/>
      <w:r w:rsidRPr="000B4AFE">
        <w:rPr>
          <w:rFonts w:ascii="Tahoma" w:eastAsiaTheme="minorEastAsia" w:hAnsi="Tahoma" w:cs="Tahoma"/>
          <w:b/>
          <w:color w:val="000000" w:themeColor="text1"/>
          <w:kern w:val="24"/>
          <w:sz w:val="24"/>
          <w:u w:val="single"/>
        </w:rPr>
        <w:t>sus</w:t>
      </w:r>
    </w:p>
    <w:p w:rsidR="000B4AFE" w:rsidRPr="000B4AFE" w:rsidRDefault="000B4AFE" w:rsidP="000B4AFE">
      <w:pPr>
        <w:spacing w:line="216" w:lineRule="auto"/>
        <w:rPr>
          <w:rFonts w:ascii="Tahoma" w:hAnsi="Tahoma" w:cs="Tahoma"/>
        </w:rPr>
      </w:pPr>
    </w:p>
    <w:p w:rsidR="000B4AFE" w:rsidRPr="000B4AFE" w:rsidRDefault="000B4AFE" w:rsidP="000B4AFE">
      <w:pPr>
        <w:pStyle w:val="ListParagraph"/>
        <w:numPr>
          <w:ilvl w:val="0"/>
          <w:numId w:val="2"/>
        </w:numPr>
        <w:spacing w:line="216" w:lineRule="auto"/>
        <w:rPr>
          <w:rFonts w:ascii="Tahoma" w:hAnsi="Tahoma" w:cs="Tahoma"/>
        </w:rPr>
      </w:pPr>
      <w:r w:rsidRPr="000B4AFE">
        <w:rPr>
          <w:rFonts w:ascii="Tahoma" w:eastAsiaTheme="minorEastAsia" w:hAnsi="Tahoma" w:cs="Tahoma"/>
          <w:color w:val="000000" w:themeColor="text1"/>
          <w:kern w:val="24"/>
        </w:rPr>
        <w:t>Prayer/Time away/Rest/Worship</w:t>
      </w:r>
    </w:p>
    <w:p w:rsidR="000B4AFE" w:rsidRPr="000B4AFE" w:rsidRDefault="000B4AFE" w:rsidP="000B4AFE">
      <w:pPr>
        <w:pStyle w:val="ListParagraph"/>
        <w:numPr>
          <w:ilvl w:val="0"/>
          <w:numId w:val="2"/>
        </w:numPr>
        <w:spacing w:line="216" w:lineRule="auto"/>
        <w:rPr>
          <w:rFonts w:ascii="Tahoma" w:hAnsi="Tahoma" w:cs="Tahoma"/>
        </w:rPr>
      </w:pPr>
      <w:r w:rsidRPr="000B4AFE">
        <w:rPr>
          <w:rFonts w:ascii="Tahoma" w:eastAsiaTheme="minorEastAsia" w:hAnsi="Tahoma" w:cs="Tahoma"/>
          <w:color w:val="000000" w:themeColor="text1"/>
          <w:kern w:val="24"/>
        </w:rPr>
        <w:t>Defending children/the vulnerable/outcasts</w:t>
      </w:r>
    </w:p>
    <w:p w:rsidR="000B4AFE" w:rsidRPr="000B4AFE" w:rsidRDefault="000B4AFE" w:rsidP="000B4AFE">
      <w:pPr>
        <w:pStyle w:val="ListParagraph"/>
        <w:numPr>
          <w:ilvl w:val="0"/>
          <w:numId w:val="2"/>
        </w:numPr>
        <w:spacing w:line="216" w:lineRule="auto"/>
        <w:rPr>
          <w:rFonts w:ascii="Tahoma" w:hAnsi="Tahoma" w:cs="Tahoma"/>
        </w:rPr>
      </w:pPr>
      <w:r w:rsidRPr="000B4AFE">
        <w:rPr>
          <w:rFonts w:ascii="Tahoma" w:eastAsiaTheme="minorEastAsia" w:hAnsi="Tahoma" w:cs="Tahoma"/>
          <w:color w:val="000000" w:themeColor="text1"/>
          <w:kern w:val="24"/>
        </w:rPr>
        <w:t>Thankfulness</w:t>
      </w:r>
    </w:p>
    <w:p w:rsidR="000B4AFE" w:rsidRPr="000B4AFE" w:rsidRDefault="000B4AFE" w:rsidP="000B4AFE">
      <w:pPr>
        <w:pStyle w:val="ListParagraph"/>
        <w:numPr>
          <w:ilvl w:val="0"/>
          <w:numId w:val="2"/>
        </w:numPr>
        <w:spacing w:line="216" w:lineRule="auto"/>
        <w:rPr>
          <w:rFonts w:ascii="Tahoma" w:hAnsi="Tahoma" w:cs="Tahoma"/>
        </w:rPr>
      </w:pPr>
      <w:r w:rsidRPr="000B4AFE">
        <w:rPr>
          <w:rFonts w:ascii="Tahoma" w:eastAsiaTheme="minorEastAsia" w:hAnsi="Tahoma" w:cs="Tahoma"/>
          <w:color w:val="000000" w:themeColor="text1"/>
          <w:kern w:val="24"/>
        </w:rPr>
        <w:t>Compassion and service</w:t>
      </w:r>
    </w:p>
    <w:p w:rsidR="000B4AFE" w:rsidRPr="000B4AFE" w:rsidRDefault="000B4AFE" w:rsidP="000B4AFE">
      <w:pPr>
        <w:pStyle w:val="ListParagraph"/>
        <w:numPr>
          <w:ilvl w:val="0"/>
          <w:numId w:val="2"/>
        </w:numPr>
        <w:spacing w:line="216" w:lineRule="auto"/>
        <w:rPr>
          <w:rFonts w:ascii="Tahoma" w:hAnsi="Tahoma" w:cs="Tahoma"/>
        </w:rPr>
      </w:pPr>
      <w:r w:rsidRPr="000B4AFE">
        <w:rPr>
          <w:rFonts w:ascii="Tahoma" w:eastAsiaTheme="minorEastAsia" w:hAnsi="Tahoma" w:cs="Tahoma"/>
          <w:color w:val="000000" w:themeColor="text1"/>
          <w:kern w:val="24"/>
        </w:rPr>
        <w:t>Knowing the Bible</w:t>
      </w:r>
    </w:p>
    <w:p w:rsidR="000B4AFE" w:rsidRPr="000B4AFE" w:rsidRDefault="000B4AFE" w:rsidP="000B4AFE">
      <w:pPr>
        <w:pStyle w:val="ListParagraph"/>
        <w:numPr>
          <w:ilvl w:val="0"/>
          <w:numId w:val="2"/>
        </w:numPr>
        <w:spacing w:line="216" w:lineRule="auto"/>
        <w:rPr>
          <w:rFonts w:ascii="Tahoma" w:hAnsi="Tahoma" w:cs="Tahoma"/>
        </w:rPr>
      </w:pPr>
      <w:r w:rsidRPr="000B4AFE">
        <w:rPr>
          <w:rFonts w:ascii="Tahoma" w:eastAsiaTheme="minorEastAsia" w:hAnsi="Tahoma" w:cs="Tahoma"/>
          <w:color w:val="000000" w:themeColor="text1"/>
          <w:kern w:val="24"/>
        </w:rPr>
        <w:t>Generosity</w:t>
      </w:r>
    </w:p>
    <w:p w:rsidR="000B4AFE" w:rsidRPr="000B4AFE" w:rsidRDefault="000B4AFE" w:rsidP="000B4AFE">
      <w:pPr>
        <w:pStyle w:val="ListParagraph"/>
        <w:numPr>
          <w:ilvl w:val="0"/>
          <w:numId w:val="2"/>
        </w:numPr>
        <w:spacing w:line="216" w:lineRule="auto"/>
        <w:rPr>
          <w:rFonts w:ascii="Tahoma" w:hAnsi="Tahoma" w:cs="Tahoma"/>
        </w:rPr>
      </w:pPr>
      <w:r w:rsidRPr="000B4AFE">
        <w:rPr>
          <w:rFonts w:ascii="Tahoma" w:eastAsiaTheme="minorEastAsia" w:hAnsi="Tahoma" w:cs="Tahoma"/>
          <w:color w:val="000000" w:themeColor="text1"/>
          <w:kern w:val="24"/>
        </w:rPr>
        <w:t>Obedience</w:t>
      </w:r>
    </w:p>
    <w:p w:rsidR="000B4AFE" w:rsidRDefault="000B4AFE" w:rsidP="000B4AFE">
      <w:pPr>
        <w:spacing w:line="216" w:lineRule="auto"/>
        <w:rPr>
          <w:rFonts w:ascii="Tahoma" w:hAnsi="Tahoma" w:cs="Tahoma"/>
        </w:rPr>
      </w:pPr>
    </w:p>
    <w:p w:rsidR="000B4AFE" w:rsidRPr="000B4AFE" w:rsidRDefault="000B4AFE" w:rsidP="000B4AFE">
      <w:pPr>
        <w:spacing w:line="216" w:lineRule="auto"/>
        <w:rPr>
          <w:rFonts w:ascii="Tahoma" w:hAnsi="Tahoma" w:cs="Tahoma"/>
        </w:rPr>
      </w:pPr>
    </w:p>
    <w:p w:rsidR="004D754A" w:rsidRPr="000B4AFE" w:rsidRDefault="000B4AFE" w:rsidP="000B4AFE">
      <w:pPr>
        <w:rPr>
          <w:rFonts w:ascii="Tahoma" w:hAnsi="Tahoma" w:cs="Tahoma"/>
          <w:sz w:val="24"/>
          <w:szCs w:val="24"/>
        </w:rPr>
      </w:pPr>
    </w:p>
    <w:sectPr w:rsidR="004D754A" w:rsidRPr="000B4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1073"/>
    <w:multiLevelType w:val="hybridMultilevel"/>
    <w:tmpl w:val="69D6A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07AD1"/>
    <w:multiLevelType w:val="hybridMultilevel"/>
    <w:tmpl w:val="D5CA55C4"/>
    <w:lvl w:ilvl="0" w:tplc="C482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077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344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85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A6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87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85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63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43D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FE"/>
    <w:rsid w:val="000B4AFE"/>
    <w:rsid w:val="003062C0"/>
    <w:rsid w:val="007A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FFE3"/>
  <w15:chartTrackingRefBased/>
  <w15:docId w15:val="{C9E59362-FDB3-4837-A0F4-898971D8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9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1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8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5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7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 Redcliffe and Temple School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Karuna Duzniak</dc:creator>
  <cp:keywords/>
  <dc:description/>
  <cp:lastModifiedBy>Karuna Duzniak</cp:lastModifiedBy>
  <cp:revision>1</cp:revision>
  <dcterms:created xsi:type="dcterms:W3CDTF">2020-05-04T08:38:00Z</dcterms:created>
  <dcterms:modified xsi:type="dcterms:W3CDTF">2020-05-04T08:39:00Z</dcterms:modified>
</cp:coreProperties>
</file>