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imes New Roman" w:cs="Times New Roman" w:hAnsi="Times New Roman" w:eastAsia="Times New Roman"/>
          <w:sz w:val="24"/>
          <w:szCs w:val="24"/>
        </w:rPr>
      </w:pPr>
      <w:r>
        <w:rPr>
          <w:rFonts w:ascii="Times New Roman"/>
          <w:sz w:val="24"/>
          <w:szCs w:val="24"/>
          <w:rtl w:val="0"/>
          <w:lang w:val="en-GB"/>
        </w:rPr>
        <w:t>Advent 2015 at Cairns Road BC. The Parable of the Talents</w:t>
      </w:r>
    </w:p>
    <w:p>
      <w:pPr>
        <w:pStyle w:val="Body"/>
        <w:jc w:val="center"/>
        <w:rPr>
          <w:rFonts w:ascii="Times New Roman" w:cs="Times New Roman" w:hAnsi="Times New Roman" w:eastAsia="Times New Roman"/>
          <w:sz w:val="24"/>
          <w:szCs w:val="24"/>
        </w:rPr>
      </w:pPr>
      <w:r>
        <w:rPr>
          <w:rFonts w:ascii="Times New Roman"/>
          <w:sz w:val="24"/>
          <w:szCs w:val="24"/>
          <w:rtl w:val="0"/>
          <w:lang w:val="en-GB"/>
        </w:rPr>
        <w:t>Advent 1 "NOTICING TIME"</w:t>
      </w:r>
    </w:p>
    <w:p>
      <w:pPr>
        <w:pStyle w:val="Body"/>
        <w:jc w:val="center"/>
        <w:rPr>
          <w:rFonts w:ascii="Times New Roman" w:cs="Times New Roman" w:hAnsi="Times New Roman" w:eastAsia="Times New Roman"/>
          <w:sz w:val="24"/>
          <w:szCs w:val="24"/>
        </w:rPr>
      </w:pPr>
      <w:r>
        <w:rPr>
          <w:rFonts w:ascii="Times New Roman"/>
          <w:sz w:val="24"/>
          <w:szCs w:val="24"/>
          <w:rtl w:val="0"/>
          <w:lang w:val="en-GB"/>
        </w:rPr>
        <w:t>Study Notes</w:t>
      </w:r>
    </w:p>
    <w:p>
      <w:pPr>
        <w:pStyle w:val="Body"/>
        <w:jc w:val="left"/>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GB"/>
        </w:rPr>
        <w:t>During the 4 Sundays in Advent, we are looking at the parable of the talents in Matthew 25.</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GB"/>
        </w:rPr>
        <w:t xml:space="preserve">Why Matthew 25? </w:t>
      </w:r>
    </w:p>
    <w:p>
      <w:pPr>
        <w:pStyle w:val="Body"/>
        <w:rPr>
          <w:rFonts w:ascii="Times New Roman" w:cs="Times New Roman" w:hAnsi="Times New Roman" w:eastAsia="Times New Roman"/>
          <w:sz w:val="24"/>
          <w:szCs w:val="24"/>
        </w:rPr>
      </w:pPr>
      <w:r>
        <w:rPr>
          <w:rFonts w:ascii="Times New Roman"/>
          <w:sz w:val="24"/>
          <w:szCs w:val="24"/>
          <w:rtl w:val="0"/>
          <w:lang w:val="en-GB"/>
        </w:rPr>
        <w:t xml:space="preserve">The word 'Advent' is an </w:t>
      </w:r>
      <w:r>
        <w:rPr>
          <w:rFonts w:ascii="Times New Roman"/>
          <w:sz w:val="24"/>
          <w:szCs w:val="24"/>
          <w:rtl w:val="0"/>
          <w:lang w:val="en-US"/>
        </w:rPr>
        <w:t>anglicized version of the Latin word adventus, meaning "coming".</w:t>
      </w:r>
      <w:r>
        <w:rPr>
          <w:rFonts w:ascii="Times New Roman"/>
          <w:sz w:val="24"/>
          <w:szCs w:val="24"/>
          <w:rtl w:val="0"/>
          <w:lang w:val="en-GB"/>
        </w:rPr>
        <w:t xml:space="preserve"> A</w:t>
      </w:r>
      <w:r>
        <w:rPr>
          <w:rFonts w:ascii="Times New Roman"/>
          <w:sz w:val="24"/>
          <w:szCs w:val="24"/>
          <w:rtl w:val="0"/>
          <w:lang w:val="en-US"/>
        </w:rPr>
        <w:t xml:space="preserve">dventus is the translation of the Greek word parousia, commonly used to refer to the Second Coming of Christ. </w:t>
      </w:r>
      <w:r>
        <w:rPr>
          <w:rFonts w:ascii="Times New Roman"/>
          <w:sz w:val="24"/>
          <w:szCs w:val="24"/>
          <w:rtl w:val="0"/>
          <w:lang w:val="en-GB"/>
        </w:rPr>
        <w:t>Traditionally, Advent has been used to reflect on the coming of the Messiah from these two perspectives:</w:t>
      </w:r>
    </w:p>
    <w:p>
      <w:pPr>
        <w:pStyle w:val="Body"/>
        <w:numPr>
          <w:ilvl w:val="0"/>
          <w:numId w:val="2"/>
        </w:numPr>
        <w:ind w:left="393"/>
        <w:rPr>
          <w:rFonts w:ascii="Times New Roman" w:cs="Times New Roman" w:hAnsi="Times New Roman" w:eastAsia="Times New Roman"/>
          <w:position w:val="0"/>
          <w:sz w:val="24"/>
          <w:szCs w:val="24"/>
        </w:rPr>
      </w:pPr>
      <w:r>
        <w:rPr>
          <w:rFonts w:ascii="Times New Roman"/>
          <w:sz w:val="24"/>
          <w:szCs w:val="24"/>
          <w:rtl w:val="0"/>
          <w:lang w:val="en-GB"/>
        </w:rPr>
        <w:t>Sharing</w:t>
      </w:r>
      <w:r>
        <w:rPr>
          <w:rFonts w:ascii="Times New Roman"/>
          <w:sz w:val="24"/>
          <w:szCs w:val="24"/>
          <w:rtl w:val="0"/>
          <w:lang w:val="en-US"/>
        </w:rPr>
        <w:t xml:space="preserve"> in the ancient longing for the coming of the Messiah</w:t>
      </w:r>
    </w:p>
    <w:p>
      <w:pPr>
        <w:pStyle w:val="Body"/>
        <w:numPr>
          <w:ilvl w:val="0"/>
          <w:numId w:val="2"/>
        </w:numPr>
        <w:ind w:left="393"/>
        <w:rPr>
          <w:rFonts w:ascii="Times New Roman" w:cs="Times New Roman" w:hAnsi="Times New Roman" w:eastAsia="Times New Roman"/>
          <w:position w:val="0"/>
          <w:sz w:val="24"/>
          <w:szCs w:val="24"/>
        </w:rPr>
      </w:pPr>
      <w:r>
        <w:rPr>
          <w:rFonts w:ascii="Times New Roman"/>
          <w:sz w:val="24"/>
          <w:szCs w:val="24"/>
          <w:rtl w:val="0"/>
          <w:lang w:val="en-GB"/>
        </w:rPr>
        <w:t>Being</w:t>
      </w:r>
      <w:r>
        <w:rPr>
          <w:rFonts w:ascii="Times New Roman"/>
          <w:sz w:val="24"/>
          <w:szCs w:val="24"/>
          <w:rtl w:val="0"/>
          <w:lang w:val="en-US"/>
        </w:rPr>
        <w:t xml:space="preserve"> alert for his Second Coming.</w:t>
      </w:r>
    </w:p>
    <w:p>
      <w:pPr>
        <w:pStyle w:val="Body"/>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b w:val="1"/>
          <w:bCs w:val="1"/>
          <w:sz w:val="24"/>
          <w:szCs w:val="24"/>
        </w:rPr>
      </w:pPr>
      <w:r>
        <w:rPr>
          <w:rFonts w:ascii="Times New Roman"/>
          <w:b w:val="1"/>
          <w:bCs w:val="1"/>
          <w:sz w:val="24"/>
          <w:szCs w:val="24"/>
          <w:rtl w:val="0"/>
          <w:lang w:val="en-GB"/>
        </w:rPr>
        <w:t>Note</w:t>
      </w:r>
    </w:p>
    <w:p>
      <w:pPr>
        <w:pStyle w:val="Body"/>
        <w:rPr>
          <w:rFonts w:ascii="Times New Roman" w:cs="Times New Roman" w:hAnsi="Times New Roman" w:eastAsia="Times New Roman"/>
          <w:sz w:val="24"/>
          <w:szCs w:val="24"/>
        </w:rPr>
      </w:pPr>
      <w:r>
        <w:rPr>
          <w:rFonts w:ascii="Times New Roman"/>
          <w:sz w:val="24"/>
          <w:szCs w:val="24"/>
          <w:rtl w:val="0"/>
          <w:lang w:val="en-GB"/>
        </w:rPr>
        <w:t xml:space="preserve">These notes relate to the message preached at Cairns Road on Sunday 29 November. How you use the notes will depend on whether you have heard the message. Feel free to examine and discuss the subject to suit your group. The message is available on the web site.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b w:val="1"/>
          <w:bCs w:val="1"/>
          <w:sz w:val="24"/>
          <w:szCs w:val="24"/>
          <w:rtl w:val="0"/>
          <w:lang w:val="en-GB"/>
        </w:rPr>
        <w:t>The Context</w:t>
      </w:r>
    </w:p>
    <w:p>
      <w:pPr>
        <w:pStyle w:val="Body"/>
        <w:rPr>
          <w:rFonts w:ascii="Times New Roman" w:cs="Times New Roman" w:hAnsi="Times New Roman" w:eastAsia="Times New Roman"/>
          <w:sz w:val="24"/>
          <w:szCs w:val="24"/>
        </w:rPr>
      </w:pPr>
      <w:r>
        <w:rPr>
          <w:rFonts w:ascii="Times New Roman"/>
          <w:sz w:val="24"/>
          <w:szCs w:val="24"/>
          <w:rtl w:val="0"/>
          <w:lang w:val="en-GB"/>
        </w:rPr>
        <w:t>When did Jesus tell this parable? See Matthew 24;1-3 and Matthew 26;1-2</w:t>
      </w:r>
    </w:p>
    <w:p>
      <w:pPr>
        <w:pStyle w:val="Body"/>
        <w:rPr>
          <w:rFonts w:ascii="Times New Roman" w:cs="Times New Roman" w:hAnsi="Times New Roman" w:eastAsia="Times New Roman"/>
          <w:sz w:val="24"/>
          <w:szCs w:val="24"/>
        </w:rPr>
      </w:pPr>
      <w:r>
        <w:rPr>
          <w:rFonts w:ascii="Times New Roman"/>
          <w:sz w:val="24"/>
          <w:szCs w:val="24"/>
          <w:rtl w:val="0"/>
          <w:lang w:val="en-GB"/>
        </w:rPr>
        <w:t>Why does this make what Jesus says particularly important?</w:t>
      </w:r>
    </w:p>
    <w:p>
      <w:pPr>
        <w:pStyle w:val="Body"/>
        <w:rPr>
          <w:rFonts w:ascii="Times New Roman" w:cs="Times New Roman" w:hAnsi="Times New Roman" w:eastAsia="Times New Roman"/>
          <w:sz w:val="24"/>
          <w:szCs w:val="24"/>
        </w:rPr>
      </w:pPr>
      <w:r>
        <w:rPr>
          <w:rFonts w:ascii="Times New Roman"/>
          <w:sz w:val="24"/>
          <w:szCs w:val="24"/>
          <w:rtl w:val="0"/>
          <w:lang w:val="en-GB"/>
        </w:rPr>
        <w:t xml:space="preserve">What would </w:t>
      </w:r>
      <w:r>
        <w:rPr>
          <w:rFonts w:ascii="Times New Roman"/>
          <w:i w:val="1"/>
          <w:iCs w:val="1"/>
          <w:sz w:val="24"/>
          <w:szCs w:val="24"/>
          <w:rtl w:val="0"/>
          <w:lang w:val="en-GB"/>
        </w:rPr>
        <w:t>you</w:t>
      </w:r>
      <w:r>
        <w:rPr>
          <w:rFonts w:ascii="Times New Roman"/>
          <w:sz w:val="24"/>
          <w:szCs w:val="24"/>
          <w:rtl w:val="0"/>
          <w:lang w:val="en-GB"/>
        </w:rPr>
        <w:t xml:space="preserve"> want to say to friends or family if you knew you had only a few days left to live?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GB"/>
        </w:rPr>
        <w:t>Matt 25; 14. What does 'again' imply in terms of the context?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GB"/>
        </w:rPr>
        <w:t xml:space="preserve">What similarities can you see between the coming of Jesus at his birth and his coming again?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b w:val="1"/>
          <w:bCs w:val="1"/>
          <w:sz w:val="24"/>
          <w:szCs w:val="24"/>
          <w:rtl w:val="0"/>
          <w:lang w:val="en-GB"/>
        </w:rPr>
        <w:t>Noticing Time</w:t>
      </w:r>
    </w:p>
    <w:p>
      <w:pPr>
        <w:pStyle w:val="Body"/>
        <w:rPr>
          <w:rFonts w:ascii="Times New Roman" w:cs="Times New Roman" w:hAnsi="Times New Roman" w:eastAsia="Times New Roman"/>
          <w:b w:val="1"/>
          <w:bCs w:val="1"/>
          <w:sz w:val="24"/>
          <w:szCs w:val="24"/>
        </w:rPr>
      </w:pPr>
      <w:r>
        <w:rPr>
          <w:rFonts w:ascii="Times New Roman"/>
          <w:b w:val="1"/>
          <w:bCs w:val="1"/>
          <w:sz w:val="24"/>
          <w:szCs w:val="24"/>
          <w:rtl w:val="0"/>
          <w:lang w:val="en-GB"/>
        </w:rPr>
        <w:t>The big picture - God's timeline</w:t>
      </w:r>
    </w:p>
    <w:p>
      <w:pPr>
        <w:pStyle w:val="Body"/>
        <w:rPr>
          <w:rFonts w:ascii="Times New Roman" w:cs="Times New Roman" w:hAnsi="Times New Roman" w:eastAsia="Times New Roman"/>
          <w:sz w:val="24"/>
          <w:szCs w:val="24"/>
        </w:rPr>
      </w:pPr>
      <w:r>
        <w:rPr>
          <w:rFonts w:ascii="Times New Roman"/>
          <w:sz w:val="24"/>
          <w:szCs w:val="24"/>
          <w:rtl w:val="0"/>
          <w:lang w:val="en-GB"/>
        </w:rPr>
        <w:t>What kind of timeframe is eluded to in Matthew 24 and 25?</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b w:val="1"/>
          <w:bCs w:val="1"/>
          <w:sz w:val="24"/>
          <w:szCs w:val="24"/>
          <w:rtl w:val="0"/>
          <w:lang w:val="en-GB"/>
        </w:rPr>
        <w:t xml:space="preserve">The personal timeline </w:t>
      </w:r>
    </w:p>
    <w:p>
      <w:pPr>
        <w:pStyle w:val="Body"/>
        <w:rPr>
          <w:rFonts w:ascii="Times New Roman" w:cs="Times New Roman" w:hAnsi="Times New Roman" w:eastAsia="Times New Roman"/>
          <w:sz w:val="24"/>
          <w:szCs w:val="24"/>
        </w:rPr>
      </w:pPr>
      <w:r>
        <w:rPr>
          <w:rFonts w:ascii="Times New Roman"/>
          <w:sz w:val="24"/>
          <w:szCs w:val="24"/>
          <w:rtl w:val="0"/>
          <w:lang w:val="en-GB"/>
        </w:rPr>
        <w:t>Each parable in this section relates to individuals in the context of others. Each individual had a personal encounter with their master. What can we learn from this?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GB"/>
        </w:rPr>
        <w:t xml:space="preserve">In the parable of the Talents, was the servant's perception of his master in Matthew 25;24 accurate? </w:t>
      </w:r>
    </w:p>
    <w:p>
      <w:pPr>
        <w:pStyle w:val="Body"/>
        <w:rPr>
          <w:rFonts w:ascii="Times New Roman" w:cs="Times New Roman" w:hAnsi="Times New Roman" w:eastAsia="Times New Roman"/>
          <w:sz w:val="24"/>
          <w:szCs w:val="24"/>
        </w:rPr>
      </w:pPr>
      <w:r>
        <w:rPr>
          <w:rFonts w:ascii="Times New Roman"/>
          <w:sz w:val="24"/>
          <w:szCs w:val="24"/>
          <w:rtl w:val="0"/>
          <w:lang w:val="en-GB"/>
        </w:rPr>
        <w:t>What was the consequence of this perception in terms of the way he lived and what he did?</w:t>
      </w:r>
    </w:p>
    <w:p>
      <w:pPr>
        <w:pStyle w:val="Body"/>
        <w:rPr>
          <w:rFonts w:ascii="Times New Roman" w:cs="Times New Roman" w:hAnsi="Times New Roman" w:eastAsia="Times New Roman"/>
          <w:sz w:val="24"/>
          <w:szCs w:val="24"/>
        </w:rPr>
      </w:pPr>
      <w:r>
        <w:rPr>
          <w:rFonts w:ascii="Times New Roman"/>
          <w:sz w:val="24"/>
          <w:szCs w:val="24"/>
          <w:rtl w:val="0"/>
          <w:lang w:val="en-GB"/>
        </w:rPr>
        <w:t xml:space="preserve">Is your perception of God accurate and in what ways does it affect how you live?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GB"/>
        </w:rPr>
        <w:t xml:space="preserve">Consider the statement: "The 2 scariest lies in our world right now are (1) that you are a good person, and (2) that because God is love, he doesn't punish/call us to account". </w:t>
      </w:r>
    </w:p>
    <w:p>
      <w:pPr>
        <w:pStyle w:val="Body"/>
        <w:rPr>
          <w:rFonts w:ascii="Times New Roman" w:cs="Times New Roman" w:hAnsi="Times New Roman" w:eastAsia="Times New Roman"/>
          <w:sz w:val="24"/>
          <w:szCs w:val="24"/>
        </w:rPr>
      </w:pPr>
      <w:r>
        <w:rPr>
          <w:rFonts w:ascii="Times New Roman"/>
          <w:sz w:val="24"/>
          <w:szCs w:val="24"/>
          <w:rtl w:val="0"/>
          <w:lang w:val="en-GB"/>
        </w:rPr>
        <w:t>How does this affect your understanding of the Cross, your personal salvation and your walk with God?</w:t>
      </w:r>
    </w:p>
    <w:p>
      <w:pPr>
        <w:pStyle w:val="Body"/>
        <w:rPr>
          <w:rFonts w:ascii="Times New Roman" w:cs="Times New Roman" w:hAnsi="Times New Roman" w:eastAsia="Times New Roman"/>
          <w:sz w:val="24"/>
          <w:szCs w:val="24"/>
        </w:rPr>
      </w:pPr>
      <w:r>
        <w:rPr>
          <w:rFonts w:ascii="Times New Roman"/>
          <w:sz w:val="24"/>
          <w:szCs w:val="24"/>
          <w:rtl w:val="0"/>
          <w:lang w:val="en-GB"/>
        </w:rPr>
        <w:t xml:space="preserve">How might this affect your attitude to sharing about God with colleagues, friends and family?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pPr>
      <w:r>
        <w:rPr>
          <w:rFonts w:ascii="Times New Roman" w:cs="Times New Roman" w:hAnsi="Times New Roman" w:eastAsia="Times New Roman"/>
          <w:sz w:val="24"/>
          <w:szCs w:val="24"/>
        </w:rPr>
        <w:br w:type="textWrapping"/>
      </w:r>
      <w:r>
        <w:rPr>
          <w:rFonts w:ascii="Times New Roman" w:cs="Times New Roman" w:hAnsi="Times New Roman" w:eastAsia="Times New Roman"/>
          <w:sz w:val="24"/>
          <w:szCs w:val="24"/>
        </w:rPr>
        <w:br w:type="page"/>
      </w:r>
    </w:p>
    <w:p>
      <w:pPr>
        <w:pStyle w:val="Body"/>
      </w:pP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93"/>
          <w:tab w:val="clear" w:pos="0"/>
        </w:tabs>
        <w:ind w:left="393" w:hanging="393"/>
      </w:pPr>
      <w:rPr>
        <w:rFonts w:ascii="Times New Roman" w:cs="Times New Roman" w:hAnsi="Times New Roman" w:eastAsia="Times New Roman"/>
        <w:position w:val="0"/>
        <w:sz w:val="24"/>
        <w:szCs w:val="24"/>
      </w:rPr>
    </w:lvl>
    <w:lvl w:ilvl="1">
      <w:start w:val="1"/>
      <w:numFmt w:val="decimal"/>
      <w:suff w:val="tab"/>
      <w:lvlText w:val="%2."/>
      <w:lvlJc w:val="left"/>
      <w:pPr>
        <w:tabs>
          <w:tab w:val="num" w:pos="753"/>
          <w:tab w:val="clear" w:pos="0"/>
        </w:tabs>
        <w:ind w:left="753" w:hanging="393"/>
      </w:pPr>
      <w:rPr>
        <w:rFonts w:ascii="Times New Roman" w:cs="Times New Roman" w:hAnsi="Times New Roman" w:eastAsia="Times New Roman"/>
        <w:position w:val="0"/>
        <w:sz w:val="24"/>
        <w:szCs w:val="24"/>
      </w:rPr>
    </w:lvl>
    <w:lvl w:ilvl="2">
      <w:start w:val="1"/>
      <w:numFmt w:val="decimal"/>
      <w:suff w:val="tab"/>
      <w:lvlText w:val="%3."/>
      <w:lvlJc w:val="left"/>
      <w:pPr>
        <w:tabs>
          <w:tab w:val="num" w:pos="1113"/>
          <w:tab w:val="clear" w:pos="0"/>
        </w:tabs>
        <w:ind w:left="1113" w:hanging="393"/>
      </w:pPr>
      <w:rPr>
        <w:rFonts w:ascii="Times New Roman" w:cs="Times New Roman" w:hAnsi="Times New Roman" w:eastAsia="Times New Roman"/>
        <w:position w:val="0"/>
        <w:sz w:val="24"/>
        <w:szCs w:val="24"/>
      </w:rPr>
    </w:lvl>
    <w:lvl w:ilvl="3">
      <w:start w:val="1"/>
      <w:numFmt w:val="decimal"/>
      <w:suff w:val="tab"/>
      <w:lvlText w:val="%4."/>
      <w:lvlJc w:val="left"/>
      <w:pPr>
        <w:tabs>
          <w:tab w:val="num" w:pos="1473"/>
          <w:tab w:val="clear" w:pos="0"/>
        </w:tabs>
        <w:ind w:left="1473" w:hanging="393"/>
      </w:pPr>
      <w:rPr>
        <w:rFonts w:ascii="Times New Roman" w:cs="Times New Roman" w:hAnsi="Times New Roman" w:eastAsia="Times New Roman"/>
        <w:position w:val="0"/>
        <w:sz w:val="24"/>
        <w:szCs w:val="24"/>
      </w:rPr>
    </w:lvl>
    <w:lvl w:ilvl="4">
      <w:start w:val="1"/>
      <w:numFmt w:val="decimal"/>
      <w:suff w:val="tab"/>
      <w:lvlText w:val="%5."/>
      <w:lvlJc w:val="left"/>
      <w:pPr>
        <w:tabs>
          <w:tab w:val="num" w:pos="1833"/>
          <w:tab w:val="clear" w:pos="0"/>
        </w:tabs>
        <w:ind w:left="1833" w:hanging="393"/>
      </w:pPr>
      <w:rPr>
        <w:rFonts w:ascii="Times New Roman" w:cs="Times New Roman" w:hAnsi="Times New Roman" w:eastAsia="Times New Roman"/>
        <w:position w:val="0"/>
        <w:sz w:val="24"/>
        <w:szCs w:val="24"/>
      </w:rPr>
    </w:lvl>
    <w:lvl w:ilvl="5">
      <w:start w:val="1"/>
      <w:numFmt w:val="decimal"/>
      <w:suff w:val="tab"/>
      <w:lvlText w:val="%6."/>
      <w:lvlJc w:val="left"/>
      <w:pPr>
        <w:tabs>
          <w:tab w:val="num" w:pos="2193"/>
          <w:tab w:val="clear" w:pos="0"/>
        </w:tabs>
        <w:ind w:left="2193" w:hanging="393"/>
      </w:pPr>
      <w:rPr>
        <w:rFonts w:ascii="Times New Roman" w:cs="Times New Roman" w:hAnsi="Times New Roman" w:eastAsia="Times New Roman"/>
        <w:position w:val="0"/>
        <w:sz w:val="24"/>
        <w:szCs w:val="24"/>
      </w:rPr>
    </w:lvl>
    <w:lvl w:ilvl="6">
      <w:start w:val="1"/>
      <w:numFmt w:val="decimal"/>
      <w:suff w:val="tab"/>
      <w:lvlText w:val="%7."/>
      <w:lvlJc w:val="left"/>
      <w:pPr>
        <w:tabs>
          <w:tab w:val="num" w:pos="2553"/>
          <w:tab w:val="clear" w:pos="0"/>
        </w:tabs>
        <w:ind w:left="2553" w:hanging="393"/>
      </w:pPr>
      <w:rPr>
        <w:rFonts w:ascii="Times New Roman" w:cs="Times New Roman" w:hAnsi="Times New Roman" w:eastAsia="Times New Roman"/>
        <w:position w:val="0"/>
        <w:sz w:val="24"/>
        <w:szCs w:val="24"/>
      </w:rPr>
    </w:lvl>
    <w:lvl w:ilvl="7">
      <w:start w:val="1"/>
      <w:numFmt w:val="decimal"/>
      <w:suff w:val="tab"/>
      <w:lvlText w:val="%8."/>
      <w:lvlJc w:val="left"/>
      <w:pPr>
        <w:tabs>
          <w:tab w:val="num" w:pos="2913"/>
          <w:tab w:val="clear" w:pos="0"/>
        </w:tabs>
        <w:ind w:left="2913" w:hanging="393"/>
      </w:pPr>
      <w:rPr>
        <w:rFonts w:ascii="Times New Roman" w:cs="Times New Roman" w:hAnsi="Times New Roman" w:eastAsia="Times New Roman"/>
        <w:position w:val="0"/>
        <w:sz w:val="24"/>
        <w:szCs w:val="24"/>
      </w:rPr>
    </w:lvl>
    <w:lvl w:ilvl="8">
      <w:start w:val="1"/>
      <w:numFmt w:val="decimal"/>
      <w:suff w:val="tab"/>
      <w:lvlText w:val="%9."/>
      <w:lvlJc w:val="left"/>
      <w:pPr>
        <w:tabs>
          <w:tab w:val="num" w:pos="3273"/>
          <w:tab w:val="clear" w:pos="0"/>
        </w:tabs>
        <w:ind w:left="3273" w:hanging="393"/>
      </w:pPr>
      <w:rPr>
        <w:rFonts w:ascii="Times New Roman" w:cs="Times New Roman" w:hAnsi="Times New Roman" w:eastAsia="Times New Roman"/>
        <w:position w:val="0"/>
        <w:sz w:val="24"/>
        <w:szCs w:val="24"/>
      </w:rPr>
    </w:lvl>
  </w:abstractNum>
  <w:abstractNum w:abstractNumId="1">
    <w:multiLevelType w:val="multilevel"/>
    <w:styleLink w:val="Numbered"/>
    <w:lvl w:ilvl="0">
      <w:start w:val="1"/>
      <w:numFmt w:val="decimal"/>
      <w:suff w:val="tab"/>
      <w:lvlText w:val="%1."/>
      <w:lvlJc w:val="left"/>
      <w:pPr>
        <w:tabs>
          <w:tab w:val="num" w:pos="393"/>
          <w:tab w:val="clear" w:pos="0"/>
        </w:tabs>
        <w:ind w:left="393" w:hanging="393"/>
      </w:pPr>
      <w:rPr>
        <w:rFonts w:ascii="Times New Roman" w:cs="Times New Roman" w:hAnsi="Times New Roman" w:eastAsia="Times New Roman"/>
        <w:position w:val="0"/>
        <w:sz w:val="24"/>
        <w:szCs w:val="24"/>
      </w:rPr>
    </w:lvl>
    <w:lvl w:ilvl="1">
      <w:start w:val="1"/>
      <w:numFmt w:val="decimal"/>
      <w:suff w:val="tab"/>
      <w:lvlText w:val="%2."/>
      <w:lvlJc w:val="left"/>
      <w:pPr>
        <w:tabs>
          <w:tab w:val="num" w:pos="753"/>
          <w:tab w:val="clear" w:pos="0"/>
        </w:tabs>
        <w:ind w:left="753" w:hanging="393"/>
      </w:pPr>
      <w:rPr>
        <w:rFonts w:ascii="Times New Roman" w:cs="Times New Roman" w:hAnsi="Times New Roman" w:eastAsia="Times New Roman"/>
        <w:position w:val="0"/>
        <w:sz w:val="24"/>
        <w:szCs w:val="24"/>
      </w:rPr>
    </w:lvl>
    <w:lvl w:ilvl="2">
      <w:start w:val="1"/>
      <w:numFmt w:val="decimal"/>
      <w:suff w:val="tab"/>
      <w:lvlText w:val="%3."/>
      <w:lvlJc w:val="left"/>
      <w:pPr>
        <w:tabs>
          <w:tab w:val="num" w:pos="1113"/>
          <w:tab w:val="clear" w:pos="0"/>
        </w:tabs>
        <w:ind w:left="1113" w:hanging="393"/>
      </w:pPr>
      <w:rPr>
        <w:rFonts w:ascii="Times New Roman" w:cs="Times New Roman" w:hAnsi="Times New Roman" w:eastAsia="Times New Roman"/>
        <w:position w:val="0"/>
        <w:sz w:val="24"/>
        <w:szCs w:val="24"/>
      </w:rPr>
    </w:lvl>
    <w:lvl w:ilvl="3">
      <w:start w:val="1"/>
      <w:numFmt w:val="decimal"/>
      <w:suff w:val="tab"/>
      <w:lvlText w:val="%4."/>
      <w:lvlJc w:val="left"/>
      <w:pPr>
        <w:tabs>
          <w:tab w:val="num" w:pos="1473"/>
          <w:tab w:val="clear" w:pos="0"/>
        </w:tabs>
        <w:ind w:left="1473" w:hanging="393"/>
      </w:pPr>
      <w:rPr>
        <w:rFonts w:ascii="Times New Roman" w:cs="Times New Roman" w:hAnsi="Times New Roman" w:eastAsia="Times New Roman"/>
        <w:position w:val="0"/>
        <w:sz w:val="24"/>
        <w:szCs w:val="24"/>
      </w:rPr>
    </w:lvl>
    <w:lvl w:ilvl="4">
      <w:start w:val="1"/>
      <w:numFmt w:val="decimal"/>
      <w:suff w:val="tab"/>
      <w:lvlText w:val="%5."/>
      <w:lvlJc w:val="left"/>
      <w:pPr>
        <w:tabs>
          <w:tab w:val="num" w:pos="1833"/>
          <w:tab w:val="clear" w:pos="0"/>
        </w:tabs>
        <w:ind w:left="1833" w:hanging="393"/>
      </w:pPr>
      <w:rPr>
        <w:rFonts w:ascii="Times New Roman" w:cs="Times New Roman" w:hAnsi="Times New Roman" w:eastAsia="Times New Roman"/>
        <w:position w:val="0"/>
        <w:sz w:val="24"/>
        <w:szCs w:val="24"/>
      </w:rPr>
    </w:lvl>
    <w:lvl w:ilvl="5">
      <w:start w:val="1"/>
      <w:numFmt w:val="decimal"/>
      <w:suff w:val="tab"/>
      <w:lvlText w:val="%6."/>
      <w:lvlJc w:val="left"/>
      <w:pPr>
        <w:tabs>
          <w:tab w:val="num" w:pos="2193"/>
          <w:tab w:val="clear" w:pos="0"/>
        </w:tabs>
        <w:ind w:left="2193" w:hanging="393"/>
      </w:pPr>
      <w:rPr>
        <w:rFonts w:ascii="Times New Roman" w:cs="Times New Roman" w:hAnsi="Times New Roman" w:eastAsia="Times New Roman"/>
        <w:position w:val="0"/>
        <w:sz w:val="24"/>
        <w:szCs w:val="24"/>
      </w:rPr>
    </w:lvl>
    <w:lvl w:ilvl="6">
      <w:start w:val="1"/>
      <w:numFmt w:val="decimal"/>
      <w:suff w:val="tab"/>
      <w:lvlText w:val="%7."/>
      <w:lvlJc w:val="left"/>
      <w:pPr>
        <w:tabs>
          <w:tab w:val="num" w:pos="2553"/>
          <w:tab w:val="clear" w:pos="0"/>
        </w:tabs>
        <w:ind w:left="2553" w:hanging="393"/>
      </w:pPr>
      <w:rPr>
        <w:rFonts w:ascii="Times New Roman" w:cs="Times New Roman" w:hAnsi="Times New Roman" w:eastAsia="Times New Roman"/>
        <w:position w:val="0"/>
        <w:sz w:val="24"/>
        <w:szCs w:val="24"/>
      </w:rPr>
    </w:lvl>
    <w:lvl w:ilvl="7">
      <w:start w:val="1"/>
      <w:numFmt w:val="decimal"/>
      <w:suff w:val="tab"/>
      <w:lvlText w:val="%8."/>
      <w:lvlJc w:val="left"/>
      <w:pPr>
        <w:tabs>
          <w:tab w:val="num" w:pos="2913"/>
          <w:tab w:val="clear" w:pos="0"/>
        </w:tabs>
        <w:ind w:left="2913" w:hanging="393"/>
      </w:pPr>
      <w:rPr>
        <w:rFonts w:ascii="Times New Roman" w:cs="Times New Roman" w:hAnsi="Times New Roman" w:eastAsia="Times New Roman"/>
        <w:position w:val="0"/>
        <w:sz w:val="24"/>
        <w:szCs w:val="24"/>
      </w:rPr>
    </w:lvl>
    <w:lvl w:ilvl="8">
      <w:start w:val="1"/>
      <w:numFmt w:val="decimal"/>
      <w:suff w:val="tab"/>
      <w:lvlText w:val="%9."/>
      <w:lvlJc w:val="left"/>
      <w:pPr>
        <w:tabs>
          <w:tab w:val="num" w:pos="3273"/>
          <w:tab w:val="clear" w:pos="0"/>
        </w:tabs>
        <w:ind w:left="3273" w:hanging="393"/>
      </w:pPr>
      <w:rPr>
        <w:rFonts w:ascii="Times New Roman" w:cs="Times New Roman" w:hAnsi="Times New Roman" w:eastAsia="Times New Roman"/>
        <w:position w:val="0"/>
        <w:sz w:val="24"/>
        <w:szCs w:val="24"/>
      </w:rPr>
    </w:lvl>
  </w:abstractNum>
  <w:num w:numId="1">
    <w:abstractNumId w:val="0"/>
  </w:num>
  <w:num w:numId="2">
    <w:abstractNumId w:val="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GB"/>
    </w:rPr>
  </w:style>
  <w:style w:type="numbering" w:styleId="Numbered">
    <w:name w:val="Numbered"/>
    <w:next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